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CEC" w:rsidRPr="009519F2" w:rsidRDefault="00B20CEC" w:rsidP="009519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b/>
          <w:sz w:val="36"/>
          <w:szCs w:val="32"/>
        </w:rPr>
      </w:pPr>
      <w:r w:rsidRPr="009519F2">
        <w:rPr>
          <w:b/>
          <w:sz w:val="36"/>
          <w:szCs w:val="32"/>
        </w:rPr>
        <w:t>Hnojiva</w:t>
      </w:r>
    </w:p>
    <w:p w:rsidR="00D65AEC" w:rsidRDefault="00D65AEC"/>
    <w:p w:rsidR="00B20CEC" w:rsidRPr="00B20CEC" w:rsidRDefault="00B20CEC" w:rsidP="00B20CEC">
      <w:pPr>
        <w:rPr>
          <w:sz w:val="22"/>
          <w:szCs w:val="22"/>
        </w:rPr>
      </w:pPr>
      <w:r w:rsidRPr="00B20CEC">
        <w:rPr>
          <w:sz w:val="22"/>
          <w:szCs w:val="22"/>
        </w:rPr>
        <w:t xml:space="preserve">= látky, jejichž prostřednictvím se </w:t>
      </w:r>
      <w:r w:rsidRPr="009519F2">
        <w:rPr>
          <w:b/>
          <w:sz w:val="22"/>
          <w:szCs w:val="22"/>
          <w:u w:val="single"/>
        </w:rPr>
        <w:t>dodávají základní živiny do půdy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20CEC">
        <w:rPr>
          <w:sz w:val="22"/>
          <w:szCs w:val="22"/>
        </w:rPr>
        <w:tab/>
        <w:t xml:space="preserve">   </w:t>
      </w:r>
    </w:p>
    <w:p w:rsidR="00B20CEC" w:rsidRDefault="00B20CEC" w:rsidP="00B20CEC">
      <w:pPr>
        <w:ind w:right="-709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DA3902">
        <w:rPr>
          <w:sz w:val="22"/>
          <w:szCs w:val="22"/>
          <w:u w:val="single"/>
        </w:rPr>
        <w:t xml:space="preserve">zvyšují </w:t>
      </w:r>
      <w:r w:rsidR="00DA3902" w:rsidRPr="00DA3902">
        <w:rPr>
          <w:sz w:val="22"/>
          <w:szCs w:val="22"/>
          <w:u w:val="single"/>
        </w:rPr>
        <w:t>výnosy, kvalitu, trvanlivost</w:t>
      </w:r>
      <w:r w:rsidRPr="00DA3902">
        <w:rPr>
          <w:sz w:val="22"/>
          <w:szCs w:val="22"/>
          <w:u w:val="single"/>
        </w:rPr>
        <w:t xml:space="preserve"> a odolnost </w:t>
      </w:r>
      <w:r w:rsidR="009519F2">
        <w:rPr>
          <w:sz w:val="22"/>
          <w:szCs w:val="22"/>
          <w:u w:val="single"/>
        </w:rPr>
        <w:t xml:space="preserve">rostlin </w:t>
      </w:r>
      <w:r w:rsidRPr="00DA3902">
        <w:rPr>
          <w:sz w:val="22"/>
          <w:szCs w:val="22"/>
          <w:u w:val="single"/>
        </w:rPr>
        <w:t>vůči chorobám, škůdcům a povětrnostním vlivům</w:t>
      </w:r>
    </w:p>
    <w:p w:rsidR="00B20CEC" w:rsidRDefault="00B20CEC" w:rsidP="00B20CEC">
      <w:pPr>
        <w:ind w:right="-709"/>
        <w:rPr>
          <w:sz w:val="22"/>
          <w:szCs w:val="22"/>
        </w:rPr>
      </w:pPr>
    </w:p>
    <w:p w:rsidR="00B20CEC" w:rsidRPr="009519F2" w:rsidRDefault="00B950E8" w:rsidP="009519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jc w:val="center"/>
        <w:rPr>
          <w:b/>
          <w:sz w:val="28"/>
        </w:rPr>
      </w:pPr>
      <w:r w:rsidRPr="009519F2">
        <w:rPr>
          <w:b/>
          <w:sz w:val="28"/>
        </w:rPr>
        <w:t>Rozdělení</w:t>
      </w:r>
    </w:p>
    <w:p w:rsidR="00B20CEC" w:rsidRPr="00B20CEC" w:rsidRDefault="00B20CEC" w:rsidP="00B20CEC">
      <w:pPr>
        <w:ind w:right="-709"/>
        <w:rPr>
          <w:sz w:val="22"/>
          <w:szCs w:val="22"/>
        </w:rPr>
      </w:pPr>
    </w:p>
    <w:p w:rsidR="00AB4EC8" w:rsidRPr="00AB4EC8" w:rsidRDefault="00AB4EC8" w:rsidP="00F01ADB">
      <w:pPr>
        <w:shd w:val="clear" w:color="auto" w:fill="C6D9F1" w:themeFill="text2" w:themeFillTint="33"/>
        <w:rPr>
          <w:b/>
          <w:u w:val="single"/>
        </w:rPr>
      </w:pPr>
      <w:r w:rsidRPr="00AB4EC8">
        <w:rPr>
          <w:b/>
          <w:u w:val="single"/>
        </w:rPr>
        <w:t>Podle původu:</w:t>
      </w:r>
    </w:p>
    <w:p w:rsidR="00DA3902" w:rsidRDefault="00DA3902" w:rsidP="00B20CEC">
      <w:pPr>
        <w:rPr>
          <w:b/>
          <w:sz w:val="22"/>
          <w:szCs w:val="22"/>
          <w:u w:val="single"/>
        </w:rPr>
      </w:pPr>
    </w:p>
    <w:p w:rsidR="00B20CEC" w:rsidRPr="00E96CDB" w:rsidRDefault="00B20CEC" w:rsidP="00B20CEC">
      <w:pPr>
        <w:rPr>
          <w:sz w:val="22"/>
          <w:szCs w:val="22"/>
        </w:rPr>
      </w:pPr>
      <w:r w:rsidRPr="009519F2">
        <w:rPr>
          <w:b/>
          <w:sz w:val="22"/>
          <w:szCs w:val="22"/>
        </w:rPr>
        <w:t xml:space="preserve">1) </w:t>
      </w:r>
      <w:r w:rsidRPr="00AB4EC8">
        <w:rPr>
          <w:b/>
          <w:sz w:val="22"/>
          <w:szCs w:val="22"/>
          <w:u w:val="single"/>
        </w:rPr>
        <w:t>přírodní</w:t>
      </w:r>
      <w:r w:rsidR="00AB4EC8" w:rsidRPr="00AB4EC8">
        <w:rPr>
          <w:b/>
          <w:sz w:val="22"/>
          <w:szCs w:val="22"/>
        </w:rPr>
        <w:t xml:space="preserve"> = </w:t>
      </w:r>
      <w:r w:rsidR="00AB4EC8" w:rsidRPr="00AB4EC8">
        <w:rPr>
          <w:b/>
          <w:sz w:val="22"/>
          <w:szCs w:val="22"/>
          <w:u w:val="single"/>
        </w:rPr>
        <w:t>statková</w:t>
      </w:r>
      <w:r w:rsidR="00AB4EC8">
        <w:rPr>
          <w:sz w:val="22"/>
          <w:szCs w:val="22"/>
        </w:rPr>
        <w:t xml:space="preserve"> – </w:t>
      </w:r>
      <w:r w:rsidRPr="00B20CEC">
        <w:rPr>
          <w:sz w:val="22"/>
          <w:szCs w:val="22"/>
        </w:rPr>
        <w:t xml:space="preserve">chlévský </w:t>
      </w:r>
      <w:r w:rsidRPr="00C024BF">
        <w:rPr>
          <w:b/>
          <w:sz w:val="22"/>
          <w:szCs w:val="22"/>
          <w:u w:val="single"/>
        </w:rPr>
        <w:t>hnůj</w:t>
      </w:r>
      <w:r w:rsidRPr="00B20CEC">
        <w:rPr>
          <w:sz w:val="22"/>
          <w:szCs w:val="22"/>
        </w:rPr>
        <w:t>, kompost, močůvka</w:t>
      </w:r>
      <w:r w:rsidR="00AB4EC8" w:rsidRPr="00C024BF">
        <w:rPr>
          <w:sz w:val="22"/>
          <w:szCs w:val="22"/>
        </w:rPr>
        <w:t xml:space="preserve">, </w:t>
      </w:r>
      <w:r w:rsidR="00E96CDB" w:rsidRPr="00C024BF">
        <w:rPr>
          <w:b/>
          <w:sz w:val="22"/>
          <w:szCs w:val="22"/>
          <w:u w:val="single"/>
        </w:rPr>
        <w:t>slepičince</w:t>
      </w:r>
      <w:r w:rsidR="00E96CDB">
        <w:rPr>
          <w:sz w:val="22"/>
          <w:szCs w:val="22"/>
        </w:rPr>
        <w:t xml:space="preserve">, </w:t>
      </w:r>
      <w:r w:rsidR="00AB4EC8">
        <w:rPr>
          <w:sz w:val="22"/>
          <w:szCs w:val="22"/>
        </w:rPr>
        <w:t>kejda</w:t>
      </w:r>
      <w:r w:rsidR="00DA3902">
        <w:rPr>
          <w:sz w:val="22"/>
          <w:szCs w:val="22"/>
        </w:rPr>
        <w:t xml:space="preserve"> = </w:t>
      </w:r>
      <w:r w:rsidR="00DA3902" w:rsidRPr="00E96CDB">
        <w:rPr>
          <w:sz w:val="22"/>
          <w:szCs w:val="22"/>
        </w:rPr>
        <w:t>…………………………………</w:t>
      </w:r>
    </w:p>
    <w:p w:rsidR="00B20CEC" w:rsidRPr="00B20CEC" w:rsidRDefault="00B20CEC" w:rsidP="00B20CEC">
      <w:pPr>
        <w:rPr>
          <w:sz w:val="22"/>
          <w:szCs w:val="22"/>
        </w:rPr>
      </w:pPr>
      <w:r w:rsidRPr="00B20CEC">
        <w:rPr>
          <w:sz w:val="22"/>
          <w:szCs w:val="22"/>
        </w:rPr>
        <w:tab/>
        <w:t xml:space="preserve">    </w:t>
      </w:r>
      <w:r w:rsidR="009519F2">
        <w:rPr>
          <w:sz w:val="22"/>
          <w:szCs w:val="22"/>
        </w:rPr>
        <w:t xml:space="preserve">   -</w:t>
      </w:r>
      <w:r w:rsidRPr="00B20CEC">
        <w:rPr>
          <w:sz w:val="22"/>
          <w:szCs w:val="22"/>
        </w:rPr>
        <w:t xml:space="preserve"> do půdy se dostávají </w:t>
      </w:r>
      <w:r w:rsidR="009519F2">
        <w:rPr>
          <w:sz w:val="22"/>
          <w:szCs w:val="22"/>
        </w:rPr>
        <w:t xml:space="preserve">živiny </w:t>
      </w:r>
      <w:r w:rsidRPr="00B20CEC">
        <w:rPr>
          <w:sz w:val="22"/>
          <w:szCs w:val="22"/>
          <w:u w:val="single"/>
        </w:rPr>
        <w:t>v takovém poměru, v jakém je rostlina potřebuje</w:t>
      </w:r>
      <w:r w:rsidR="009519F2">
        <w:rPr>
          <w:sz w:val="22"/>
          <w:szCs w:val="22"/>
          <w:u w:val="single"/>
        </w:rPr>
        <w:t xml:space="preserve"> a snadno je i přijímá</w:t>
      </w:r>
    </w:p>
    <w:p w:rsidR="00B20CEC" w:rsidRDefault="00AB4EC8" w:rsidP="00B20CE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</w:t>
      </w:r>
      <w:r w:rsidR="009519F2">
        <w:rPr>
          <w:sz w:val="22"/>
          <w:szCs w:val="22"/>
        </w:rPr>
        <w:t xml:space="preserve">  - </w:t>
      </w:r>
      <w:r>
        <w:rPr>
          <w:sz w:val="22"/>
          <w:szCs w:val="22"/>
        </w:rPr>
        <w:t xml:space="preserve">jsou nenahraditelná =&gt; </w:t>
      </w:r>
      <w:r w:rsidRPr="009519F2">
        <w:rPr>
          <w:b/>
          <w:sz w:val="22"/>
          <w:szCs w:val="22"/>
          <w:u w:val="single"/>
        </w:rPr>
        <w:t>do půdy dodávají</w:t>
      </w:r>
      <w:r w:rsidR="00B20CEC" w:rsidRPr="009519F2">
        <w:rPr>
          <w:b/>
          <w:sz w:val="22"/>
          <w:szCs w:val="22"/>
          <w:u w:val="single"/>
        </w:rPr>
        <w:t xml:space="preserve"> </w:t>
      </w:r>
      <w:r w:rsidR="009519F2" w:rsidRPr="009519F2">
        <w:rPr>
          <w:b/>
          <w:sz w:val="22"/>
          <w:szCs w:val="22"/>
          <w:u w:val="single"/>
        </w:rPr>
        <w:t>kromě živin i</w:t>
      </w:r>
      <w:r w:rsidR="009519F2">
        <w:rPr>
          <w:sz w:val="22"/>
          <w:szCs w:val="22"/>
        </w:rPr>
        <w:t xml:space="preserve"> </w:t>
      </w:r>
      <w:r w:rsidR="00B20CEC" w:rsidRPr="009519F2">
        <w:rPr>
          <w:b/>
          <w:sz w:val="22"/>
          <w:szCs w:val="22"/>
          <w:u w:val="single"/>
        </w:rPr>
        <w:t>mikroorganizmy a humus</w:t>
      </w:r>
    </w:p>
    <w:p w:rsidR="00B20CEC" w:rsidRPr="00C024BF" w:rsidRDefault="00E96CDB" w:rsidP="00B20CEC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                    - </w:t>
      </w:r>
      <w:r w:rsidRPr="00C024BF">
        <w:rPr>
          <w:b/>
          <w:sz w:val="22"/>
          <w:szCs w:val="22"/>
          <w:u w:val="single"/>
        </w:rPr>
        <w:t>v prodeji v upravené podobě</w:t>
      </w:r>
      <w:r>
        <w:rPr>
          <w:sz w:val="22"/>
          <w:szCs w:val="22"/>
        </w:rPr>
        <w:t xml:space="preserve"> - ve formě </w:t>
      </w:r>
      <w:r w:rsidRPr="00C024BF">
        <w:rPr>
          <w:b/>
          <w:sz w:val="22"/>
          <w:szCs w:val="22"/>
          <w:u w:val="single"/>
        </w:rPr>
        <w:t>lisovaných pelet (hnůj), obalovaných hnojiv (slepičince)</w:t>
      </w:r>
    </w:p>
    <w:p w:rsidR="00E96CDB" w:rsidRPr="00B20CEC" w:rsidRDefault="00E96CDB" w:rsidP="00B20CEC">
      <w:pPr>
        <w:rPr>
          <w:sz w:val="22"/>
          <w:szCs w:val="22"/>
        </w:rPr>
      </w:pPr>
    </w:p>
    <w:p w:rsidR="00B20CEC" w:rsidRPr="00B20CEC" w:rsidRDefault="00B20CEC" w:rsidP="00B20CEC">
      <w:pPr>
        <w:rPr>
          <w:sz w:val="22"/>
          <w:szCs w:val="22"/>
        </w:rPr>
      </w:pPr>
      <w:r w:rsidRPr="009519F2">
        <w:rPr>
          <w:b/>
          <w:sz w:val="22"/>
          <w:szCs w:val="22"/>
        </w:rPr>
        <w:t xml:space="preserve">2) </w:t>
      </w:r>
      <w:r w:rsidRPr="00AB4EC8">
        <w:rPr>
          <w:b/>
          <w:sz w:val="22"/>
          <w:szCs w:val="22"/>
          <w:u w:val="single"/>
        </w:rPr>
        <w:t>průmyslová</w:t>
      </w:r>
      <w:r w:rsidR="00F01ADB">
        <w:rPr>
          <w:sz w:val="22"/>
          <w:szCs w:val="22"/>
        </w:rPr>
        <w:t xml:space="preserve"> – vyrábí je chemický průmysl</w:t>
      </w:r>
      <w:r>
        <w:rPr>
          <w:sz w:val="22"/>
          <w:szCs w:val="22"/>
        </w:rPr>
        <w:t xml:space="preserve">, </w:t>
      </w:r>
      <w:r w:rsidR="009519F2">
        <w:rPr>
          <w:sz w:val="22"/>
          <w:szCs w:val="22"/>
        </w:rPr>
        <w:t xml:space="preserve">do půdy </w:t>
      </w:r>
      <w:r w:rsidRPr="009519F2">
        <w:rPr>
          <w:b/>
          <w:sz w:val="22"/>
          <w:szCs w:val="22"/>
          <w:u w:val="single"/>
        </w:rPr>
        <w:t xml:space="preserve">doplňují </w:t>
      </w:r>
      <w:r w:rsidR="009519F2" w:rsidRPr="009519F2">
        <w:rPr>
          <w:b/>
          <w:sz w:val="22"/>
          <w:szCs w:val="22"/>
          <w:u w:val="single"/>
        </w:rPr>
        <w:t xml:space="preserve">pouze </w:t>
      </w:r>
      <w:r w:rsidRPr="009519F2">
        <w:rPr>
          <w:b/>
          <w:sz w:val="22"/>
          <w:szCs w:val="22"/>
          <w:u w:val="single"/>
        </w:rPr>
        <w:t>živiny</w:t>
      </w:r>
      <w:r w:rsidRPr="009519F2">
        <w:rPr>
          <w:b/>
          <w:sz w:val="22"/>
          <w:szCs w:val="22"/>
        </w:rPr>
        <w:tab/>
      </w:r>
    </w:p>
    <w:p w:rsidR="00B20CEC" w:rsidRPr="00B20CEC" w:rsidRDefault="00B20CEC" w:rsidP="00B20CEC">
      <w:pPr>
        <w:rPr>
          <w:sz w:val="22"/>
          <w:szCs w:val="22"/>
        </w:rPr>
      </w:pPr>
    </w:p>
    <w:p w:rsidR="00B20CEC" w:rsidRPr="00B20CEC" w:rsidRDefault="00B20CEC" w:rsidP="00C57BE5">
      <w:pPr>
        <w:ind w:right="-567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519F2">
        <w:rPr>
          <w:b/>
          <w:sz w:val="22"/>
          <w:szCs w:val="22"/>
        </w:rPr>
        <w:t xml:space="preserve">a) </w:t>
      </w:r>
      <w:r w:rsidRPr="00C57BE5">
        <w:rPr>
          <w:b/>
          <w:sz w:val="22"/>
          <w:szCs w:val="22"/>
          <w:u w:val="single"/>
        </w:rPr>
        <w:t>dusíkatá</w:t>
      </w:r>
      <w:r w:rsidRPr="00B20CEC">
        <w:rPr>
          <w:sz w:val="22"/>
          <w:szCs w:val="22"/>
        </w:rPr>
        <w:t xml:space="preserve"> – </w:t>
      </w:r>
      <w:r w:rsidRPr="009519F2">
        <w:rPr>
          <w:b/>
          <w:sz w:val="22"/>
          <w:szCs w:val="22"/>
        </w:rPr>
        <w:t>ledek</w:t>
      </w:r>
      <w:r w:rsidRPr="00B20CEC">
        <w:rPr>
          <w:sz w:val="22"/>
          <w:szCs w:val="22"/>
        </w:rPr>
        <w:t xml:space="preserve"> amonný, síran amonný, ledek vápenatý, močovina, dusíkaté vápno</w:t>
      </w:r>
    </w:p>
    <w:p w:rsidR="00B20CEC" w:rsidRP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519F2">
        <w:rPr>
          <w:b/>
          <w:sz w:val="22"/>
          <w:szCs w:val="22"/>
        </w:rPr>
        <w:t xml:space="preserve">b) </w:t>
      </w:r>
      <w:r w:rsidRPr="00C57BE5">
        <w:rPr>
          <w:b/>
          <w:sz w:val="22"/>
          <w:szCs w:val="22"/>
          <w:u w:val="single"/>
        </w:rPr>
        <w:t>fosforečná</w:t>
      </w:r>
      <w:r w:rsidRPr="00B20CEC">
        <w:rPr>
          <w:sz w:val="22"/>
          <w:szCs w:val="22"/>
        </w:rPr>
        <w:t xml:space="preserve"> – obsahují oxid fosforečný: </w:t>
      </w:r>
      <w:r w:rsidRPr="009519F2">
        <w:rPr>
          <w:b/>
          <w:sz w:val="22"/>
          <w:szCs w:val="22"/>
        </w:rPr>
        <w:t>superfosfát</w:t>
      </w:r>
      <w:r w:rsidRPr="00B20CEC">
        <w:rPr>
          <w:sz w:val="22"/>
          <w:szCs w:val="22"/>
        </w:rPr>
        <w:t>, mletý fosfát</w:t>
      </w:r>
    </w:p>
    <w:p w:rsidR="00B20CEC" w:rsidRP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9519F2" w:rsidRPr="009519F2">
        <w:rPr>
          <w:b/>
          <w:sz w:val="22"/>
          <w:szCs w:val="22"/>
        </w:rPr>
        <w:t xml:space="preserve">c) </w:t>
      </w:r>
      <w:r w:rsidRPr="00C57BE5">
        <w:rPr>
          <w:b/>
          <w:sz w:val="22"/>
          <w:szCs w:val="22"/>
          <w:u w:val="single"/>
        </w:rPr>
        <w:t>draselná a hořečnatá</w:t>
      </w:r>
      <w:r w:rsidRPr="00B20CEC">
        <w:rPr>
          <w:sz w:val="22"/>
          <w:szCs w:val="22"/>
        </w:rPr>
        <w:t xml:space="preserve"> – </w:t>
      </w:r>
      <w:r w:rsidRPr="009519F2">
        <w:rPr>
          <w:b/>
          <w:sz w:val="22"/>
          <w:szCs w:val="22"/>
        </w:rPr>
        <w:t>draselná sůl</w:t>
      </w:r>
      <w:r w:rsidRPr="00B20CEC">
        <w:rPr>
          <w:sz w:val="22"/>
          <w:szCs w:val="22"/>
        </w:rPr>
        <w:t>,</w:t>
      </w:r>
      <w:r w:rsidR="00DF001E">
        <w:rPr>
          <w:sz w:val="22"/>
          <w:szCs w:val="22"/>
        </w:rPr>
        <w:t xml:space="preserve"> síran draselný</w:t>
      </w:r>
    </w:p>
    <w:p w:rsid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519F2">
        <w:rPr>
          <w:b/>
          <w:sz w:val="22"/>
          <w:szCs w:val="22"/>
        </w:rPr>
        <w:t xml:space="preserve">d) </w:t>
      </w:r>
      <w:r w:rsidRPr="00C57BE5">
        <w:rPr>
          <w:b/>
          <w:sz w:val="22"/>
          <w:szCs w:val="22"/>
          <w:u w:val="single"/>
        </w:rPr>
        <w:t>vápenatá</w:t>
      </w:r>
      <w:r w:rsidRPr="00B20CEC">
        <w:rPr>
          <w:sz w:val="22"/>
          <w:szCs w:val="22"/>
        </w:rPr>
        <w:t xml:space="preserve"> – </w:t>
      </w:r>
      <w:r w:rsidRPr="009519F2">
        <w:rPr>
          <w:b/>
          <w:sz w:val="22"/>
          <w:szCs w:val="22"/>
          <w:u w:val="single"/>
        </w:rPr>
        <w:t>snižují půdní kyselost</w:t>
      </w:r>
      <w:r w:rsidRPr="00B20CEC">
        <w:rPr>
          <w:sz w:val="22"/>
          <w:szCs w:val="22"/>
        </w:rPr>
        <w:t>: vzdušné vápno, mletý vápenec, kal z</w:t>
      </w:r>
      <w:r>
        <w:rPr>
          <w:sz w:val="22"/>
          <w:szCs w:val="22"/>
        </w:rPr>
        <w:t> </w:t>
      </w:r>
      <w:r w:rsidRPr="00B20CEC">
        <w:rPr>
          <w:sz w:val="22"/>
          <w:szCs w:val="22"/>
        </w:rPr>
        <w:t>cukrovarů</w:t>
      </w:r>
    </w:p>
    <w:p w:rsidR="00B20CEC" w:rsidRPr="00AB4EC8" w:rsidRDefault="00B20CEC" w:rsidP="00B20CEC"/>
    <w:p w:rsidR="00B20CEC" w:rsidRPr="00AB4EC8" w:rsidRDefault="00AB4EC8" w:rsidP="00F01ADB">
      <w:pPr>
        <w:shd w:val="clear" w:color="auto" w:fill="C6D9F1" w:themeFill="text2" w:themeFillTint="33"/>
        <w:rPr>
          <w:b/>
          <w:u w:val="single"/>
        </w:rPr>
      </w:pPr>
      <w:r w:rsidRPr="00AB4EC8">
        <w:rPr>
          <w:b/>
          <w:u w:val="single"/>
        </w:rPr>
        <w:t>P</w:t>
      </w:r>
      <w:r w:rsidR="00B20CEC" w:rsidRPr="00AB4EC8">
        <w:rPr>
          <w:b/>
          <w:u w:val="single"/>
        </w:rPr>
        <w:t xml:space="preserve">odle počtu živin: </w:t>
      </w:r>
    </w:p>
    <w:p w:rsidR="00DA3902" w:rsidRDefault="00DA3902" w:rsidP="00B20CEC">
      <w:pPr>
        <w:rPr>
          <w:b/>
          <w:sz w:val="22"/>
          <w:szCs w:val="22"/>
          <w:u w:val="single"/>
        </w:rPr>
      </w:pPr>
    </w:p>
    <w:p w:rsidR="00B20CEC" w:rsidRPr="00B20CEC" w:rsidRDefault="00AB4EC8" w:rsidP="00B20CEC">
      <w:pPr>
        <w:rPr>
          <w:sz w:val="22"/>
          <w:szCs w:val="22"/>
        </w:rPr>
      </w:pPr>
      <w:r w:rsidRPr="009519F2">
        <w:rPr>
          <w:b/>
          <w:sz w:val="22"/>
          <w:szCs w:val="22"/>
        </w:rPr>
        <w:t xml:space="preserve">1) </w:t>
      </w:r>
      <w:r w:rsidR="00B20CEC" w:rsidRPr="00C57BE5">
        <w:rPr>
          <w:b/>
          <w:sz w:val="22"/>
          <w:szCs w:val="22"/>
          <w:u w:val="single"/>
        </w:rPr>
        <w:t>jednosložková</w:t>
      </w:r>
      <w:r w:rsidR="00B20CEC" w:rsidRPr="00B20CEC">
        <w:rPr>
          <w:sz w:val="22"/>
          <w:szCs w:val="22"/>
        </w:rPr>
        <w:t xml:space="preserve"> – 1 živina</w:t>
      </w:r>
    </w:p>
    <w:p w:rsidR="00B20CEC" w:rsidRPr="00DA3902" w:rsidRDefault="00B20CEC" w:rsidP="00B20CEC">
      <w:pPr>
        <w:rPr>
          <w:b/>
          <w:sz w:val="22"/>
          <w:szCs w:val="22"/>
        </w:rPr>
      </w:pPr>
      <w:r w:rsidRPr="009519F2">
        <w:rPr>
          <w:b/>
          <w:sz w:val="22"/>
          <w:szCs w:val="22"/>
        </w:rPr>
        <w:t>2)</w:t>
      </w:r>
      <w:r w:rsidR="00AB4EC8" w:rsidRPr="009519F2">
        <w:rPr>
          <w:b/>
          <w:sz w:val="22"/>
          <w:szCs w:val="22"/>
        </w:rPr>
        <w:t xml:space="preserve"> </w:t>
      </w:r>
      <w:r w:rsidRPr="00C57BE5">
        <w:rPr>
          <w:b/>
          <w:sz w:val="22"/>
          <w:szCs w:val="22"/>
          <w:u w:val="single"/>
        </w:rPr>
        <w:t>vícesložková</w:t>
      </w:r>
      <w:r>
        <w:rPr>
          <w:sz w:val="22"/>
          <w:szCs w:val="22"/>
        </w:rPr>
        <w:t xml:space="preserve"> – </w:t>
      </w:r>
      <w:r w:rsidRPr="009519F2">
        <w:rPr>
          <w:b/>
          <w:sz w:val="22"/>
          <w:szCs w:val="22"/>
        </w:rPr>
        <w:t>a)</w:t>
      </w:r>
      <w:r w:rsidR="00AB4EC8" w:rsidRPr="009519F2">
        <w:rPr>
          <w:b/>
          <w:sz w:val="22"/>
          <w:szCs w:val="22"/>
        </w:rPr>
        <w:t xml:space="preserve"> </w:t>
      </w:r>
      <w:r w:rsidRPr="00DA3902">
        <w:rPr>
          <w:b/>
          <w:sz w:val="22"/>
          <w:szCs w:val="22"/>
          <w:u w:val="single"/>
        </w:rPr>
        <w:t>kombinovaná</w:t>
      </w:r>
      <w:r w:rsidRPr="00B20CEC">
        <w:rPr>
          <w:sz w:val="22"/>
          <w:szCs w:val="22"/>
        </w:rPr>
        <w:t xml:space="preserve"> – </w:t>
      </w:r>
      <w:r w:rsidR="009519F2">
        <w:rPr>
          <w:sz w:val="22"/>
          <w:szCs w:val="22"/>
        </w:rPr>
        <w:t xml:space="preserve">tzv. </w:t>
      </w:r>
      <w:r w:rsidRPr="009519F2">
        <w:rPr>
          <w:b/>
          <w:sz w:val="22"/>
          <w:szCs w:val="22"/>
        </w:rPr>
        <w:t>plná</w:t>
      </w:r>
      <w:r w:rsidR="009519F2" w:rsidRPr="009519F2">
        <w:rPr>
          <w:b/>
          <w:sz w:val="22"/>
          <w:szCs w:val="22"/>
        </w:rPr>
        <w:t xml:space="preserve"> hnojiva -</w:t>
      </w:r>
      <w:r w:rsidRPr="009519F2">
        <w:rPr>
          <w:b/>
          <w:sz w:val="22"/>
          <w:szCs w:val="22"/>
        </w:rPr>
        <w:t xml:space="preserve"> NPK</w:t>
      </w:r>
      <w:r w:rsidR="00DA3902">
        <w:rPr>
          <w:sz w:val="22"/>
          <w:szCs w:val="22"/>
        </w:rPr>
        <w:t xml:space="preserve"> = </w:t>
      </w:r>
      <w:r w:rsidR="00DA3902" w:rsidRPr="009519F2">
        <w:rPr>
          <w:sz w:val="22"/>
          <w:szCs w:val="22"/>
        </w:rPr>
        <w:t>…………………………………………</w:t>
      </w:r>
      <w:r w:rsidR="009519F2" w:rsidRPr="009519F2">
        <w:rPr>
          <w:sz w:val="22"/>
          <w:szCs w:val="22"/>
        </w:rPr>
        <w:t>……….</w:t>
      </w:r>
    </w:p>
    <w:p w:rsidR="00B20CEC" w:rsidRPr="00B20CEC" w:rsidRDefault="00B20CEC" w:rsidP="00B20CEC">
      <w:pPr>
        <w:rPr>
          <w:sz w:val="22"/>
          <w:szCs w:val="22"/>
        </w:rPr>
      </w:pPr>
    </w:p>
    <w:p w:rsidR="00B20CEC" w:rsidRPr="009519F2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519F2">
        <w:rPr>
          <w:b/>
          <w:sz w:val="22"/>
          <w:szCs w:val="22"/>
        </w:rPr>
        <w:t xml:space="preserve">    b)</w:t>
      </w:r>
      <w:r w:rsidR="00AB4EC8" w:rsidRPr="009519F2">
        <w:rPr>
          <w:b/>
          <w:sz w:val="22"/>
          <w:szCs w:val="22"/>
        </w:rPr>
        <w:t xml:space="preserve"> </w:t>
      </w:r>
      <w:r w:rsidRPr="00DA3902">
        <w:rPr>
          <w:b/>
          <w:sz w:val="22"/>
          <w:szCs w:val="22"/>
          <w:u w:val="single"/>
        </w:rPr>
        <w:t>sloučená</w:t>
      </w:r>
      <w:r w:rsidRPr="00B20CEC">
        <w:rPr>
          <w:sz w:val="22"/>
          <w:szCs w:val="22"/>
        </w:rPr>
        <w:t xml:space="preserve"> – soli se dvěma živinami: AMOFOS</w:t>
      </w:r>
      <w:r w:rsidR="00DA3902">
        <w:rPr>
          <w:sz w:val="22"/>
          <w:szCs w:val="22"/>
        </w:rPr>
        <w:t xml:space="preserve"> = </w:t>
      </w:r>
      <w:r w:rsidR="00DA3902" w:rsidRPr="009519F2">
        <w:rPr>
          <w:sz w:val="22"/>
          <w:szCs w:val="22"/>
        </w:rPr>
        <w:t>……………………………</w:t>
      </w:r>
      <w:r w:rsidR="009519F2">
        <w:rPr>
          <w:sz w:val="22"/>
          <w:szCs w:val="22"/>
        </w:rPr>
        <w:t>……………</w:t>
      </w:r>
      <w:proofErr w:type="gramStart"/>
      <w:r w:rsidR="009519F2">
        <w:rPr>
          <w:sz w:val="22"/>
          <w:szCs w:val="22"/>
        </w:rPr>
        <w:t>…..</w:t>
      </w:r>
      <w:proofErr w:type="gramEnd"/>
    </w:p>
    <w:p w:rsidR="00B20CEC" w:rsidRPr="00B20CEC" w:rsidRDefault="00B20CEC" w:rsidP="00B20CEC">
      <w:pPr>
        <w:rPr>
          <w:sz w:val="22"/>
          <w:szCs w:val="22"/>
        </w:rPr>
      </w:pPr>
    </w:p>
    <w:p w:rsidR="00B20CEC" w:rsidRP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519F2">
        <w:rPr>
          <w:sz w:val="22"/>
          <w:szCs w:val="22"/>
        </w:rPr>
        <w:t xml:space="preserve">    </w:t>
      </w:r>
      <w:r w:rsidRPr="009519F2">
        <w:rPr>
          <w:b/>
          <w:sz w:val="22"/>
          <w:szCs w:val="22"/>
        </w:rPr>
        <w:t>c)</w:t>
      </w:r>
      <w:r w:rsidR="00AB4EC8" w:rsidRPr="009519F2">
        <w:rPr>
          <w:b/>
          <w:sz w:val="22"/>
          <w:szCs w:val="22"/>
        </w:rPr>
        <w:t xml:space="preserve"> </w:t>
      </w:r>
      <w:r w:rsidRPr="00DA3902">
        <w:rPr>
          <w:b/>
          <w:sz w:val="22"/>
          <w:szCs w:val="22"/>
          <w:u w:val="single"/>
        </w:rPr>
        <w:t>smíšená</w:t>
      </w:r>
      <w:r w:rsidRPr="00B20CEC">
        <w:rPr>
          <w:sz w:val="22"/>
          <w:szCs w:val="22"/>
        </w:rPr>
        <w:t xml:space="preserve"> – směsi jednosložkových hnojiv:</w:t>
      </w:r>
    </w:p>
    <w:p w:rsidR="00B20CEC" w:rsidRP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01ADB">
        <w:rPr>
          <w:b/>
          <w:sz w:val="22"/>
          <w:szCs w:val="22"/>
        </w:rPr>
        <w:t>CERERIT – N, P, K, Ca, Mg + stopové prvky</w:t>
      </w:r>
      <w:r w:rsidRPr="00B20CEC">
        <w:rPr>
          <w:sz w:val="22"/>
          <w:szCs w:val="22"/>
        </w:rPr>
        <w:t xml:space="preserve"> </w:t>
      </w:r>
      <w:proofErr w:type="spellStart"/>
      <w:r w:rsidRPr="00B20CEC">
        <w:rPr>
          <w:sz w:val="22"/>
          <w:szCs w:val="22"/>
        </w:rPr>
        <w:t>Mn</w:t>
      </w:r>
      <w:proofErr w:type="spellEnd"/>
      <w:r w:rsidRPr="00B20CEC">
        <w:rPr>
          <w:sz w:val="22"/>
          <w:szCs w:val="22"/>
        </w:rPr>
        <w:t xml:space="preserve">, B, </w:t>
      </w:r>
      <w:proofErr w:type="spellStart"/>
      <w:r w:rsidRPr="00B20CEC">
        <w:rPr>
          <w:sz w:val="22"/>
          <w:szCs w:val="22"/>
        </w:rPr>
        <w:t>Mo</w:t>
      </w:r>
      <w:proofErr w:type="spellEnd"/>
      <w:r w:rsidRPr="00B20CEC">
        <w:rPr>
          <w:sz w:val="22"/>
          <w:szCs w:val="22"/>
        </w:rPr>
        <w:t xml:space="preserve">, </w:t>
      </w:r>
      <w:proofErr w:type="spellStart"/>
      <w:r w:rsidRPr="00B20CEC">
        <w:rPr>
          <w:sz w:val="22"/>
          <w:szCs w:val="22"/>
        </w:rPr>
        <w:t>Zn</w:t>
      </w:r>
      <w:proofErr w:type="spellEnd"/>
      <w:r w:rsidRPr="00B20CEC">
        <w:rPr>
          <w:sz w:val="22"/>
          <w:szCs w:val="22"/>
        </w:rPr>
        <w:t xml:space="preserve">, </w:t>
      </w:r>
      <w:proofErr w:type="spellStart"/>
      <w:r w:rsidRPr="00B20CEC">
        <w:rPr>
          <w:sz w:val="22"/>
          <w:szCs w:val="22"/>
        </w:rPr>
        <w:t>Cu</w:t>
      </w:r>
      <w:proofErr w:type="spellEnd"/>
    </w:p>
    <w:p w:rsidR="00B20CEC" w:rsidRP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20CEC">
        <w:rPr>
          <w:sz w:val="22"/>
          <w:szCs w:val="22"/>
        </w:rPr>
        <w:t>HERBASIN – na květiny</w:t>
      </w:r>
    </w:p>
    <w:p w:rsidR="00B20CEC" w:rsidRP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20CEC">
        <w:rPr>
          <w:sz w:val="22"/>
          <w:szCs w:val="22"/>
        </w:rPr>
        <w:t>CUCUMIN – na zeleninu</w:t>
      </w:r>
    </w:p>
    <w:p w:rsidR="00E96CDB" w:rsidRDefault="00E96CDB" w:rsidP="00B20CEC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</w:t>
      </w:r>
    </w:p>
    <w:p w:rsidR="00E96CDB" w:rsidRDefault="00E96CDB" w:rsidP="00E96CDB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E96CDB">
        <w:rPr>
          <w:b/>
          <w:sz w:val="22"/>
          <w:szCs w:val="22"/>
        </w:rPr>
        <w:t>d)</w:t>
      </w:r>
      <w:r>
        <w:rPr>
          <w:sz w:val="22"/>
          <w:szCs w:val="22"/>
        </w:rPr>
        <w:t xml:space="preserve"> </w:t>
      </w:r>
      <w:r w:rsidRPr="00E96CDB">
        <w:rPr>
          <w:b/>
          <w:sz w:val="22"/>
          <w:szCs w:val="22"/>
          <w:u w:val="single"/>
        </w:rPr>
        <w:t>B</w:t>
      </w:r>
      <w:r w:rsidR="00B20CEC" w:rsidRPr="00E96CDB">
        <w:rPr>
          <w:b/>
          <w:sz w:val="22"/>
          <w:szCs w:val="22"/>
          <w:u w:val="single"/>
        </w:rPr>
        <w:t>IOHNOJIVO</w:t>
      </w:r>
      <w:r>
        <w:rPr>
          <w:sz w:val="22"/>
          <w:szCs w:val="22"/>
        </w:rPr>
        <w:t xml:space="preserve"> - obsahuje navíc dodané </w:t>
      </w:r>
      <w:r w:rsidRPr="00E96CDB">
        <w:rPr>
          <w:b/>
          <w:sz w:val="22"/>
          <w:szCs w:val="22"/>
          <w:u w:val="single"/>
        </w:rPr>
        <w:t>organické zbytky</w:t>
      </w:r>
      <w:r>
        <w:rPr>
          <w:sz w:val="22"/>
          <w:szCs w:val="22"/>
        </w:rPr>
        <w:t xml:space="preserve"> </w:t>
      </w:r>
    </w:p>
    <w:p w:rsidR="00B20CEC" w:rsidRDefault="00E96CDB" w:rsidP="00E96CDB">
      <w:pPr>
        <w:ind w:left="708"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(</w:t>
      </w:r>
      <w:r w:rsidRPr="00E96CDB">
        <w:rPr>
          <w:b/>
          <w:sz w:val="22"/>
          <w:szCs w:val="22"/>
        </w:rPr>
        <w:t>rostlinné - kakaové slupky</w:t>
      </w:r>
      <w:r w:rsidR="00C024BF">
        <w:rPr>
          <w:b/>
          <w:sz w:val="22"/>
          <w:szCs w:val="22"/>
        </w:rPr>
        <w:t xml:space="preserve"> a vlákna</w:t>
      </w:r>
      <w:r w:rsidRPr="00E96CDB">
        <w:rPr>
          <w:b/>
          <w:sz w:val="22"/>
          <w:szCs w:val="22"/>
        </w:rPr>
        <w:t xml:space="preserve">, </w:t>
      </w:r>
      <w:r w:rsidR="00C024BF">
        <w:rPr>
          <w:b/>
          <w:sz w:val="22"/>
          <w:szCs w:val="22"/>
        </w:rPr>
        <w:t xml:space="preserve"> </w:t>
      </w:r>
      <w:r w:rsidRPr="00E96CDB">
        <w:rPr>
          <w:b/>
          <w:sz w:val="22"/>
          <w:szCs w:val="22"/>
        </w:rPr>
        <w:t>živočišné - rohovina</w:t>
      </w:r>
      <w:r>
        <w:rPr>
          <w:sz w:val="22"/>
          <w:szCs w:val="22"/>
        </w:rPr>
        <w:t>)</w:t>
      </w:r>
    </w:p>
    <w:p w:rsidR="00DA3902" w:rsidRPr="00B20CEC" w:rsidRDefault="00DA3902" w:rsidP="00B20CEC">
      <w:pPr>
        <w:rPr>
          <w:sz w:val="22"/>
          <w:szCs w:val="22"/>
        </w:rPr>
      </w:pPr>
    </w:p>
    <w:p w:rsidR="00B20CEC" w:rsidRPr="00AB4EC8" w:rsidRDefault="00AB4EC8" w:rsidP="00F01ADB">
      <w:pPr>
        <w:shd w:val="clear" w:color="auto" w:fill="C6D9F1" w:themeFill="text2" w:themeFillTint="33"/>
        <w:rPr>
          <w:u w:val="single"/>
        </w:rPr>
      </w:pPr>
      <w:r w:rsidRPr="00AB4EC8">
        <w:rPr>
          <w:b/>
          <w:u w:val="single"/>
        </w:rPr>
        <w:t>P</w:t>
      </w:r>
      <w:r w:rsidR="00B20CEC" w:rsidRPr="00AB4EC8">
        <w:rPr>
          <w:b/>
          <w:u w:val="single"/>
        </w:rPr>
        <w:t>odle skupenství</w:t>
      </w:r>
      <w:r w:rsidR="00B20CEC" w:rsidRPr="00AB4EC8">
        <w:rPr>
          <w:u w:val="single"/>
        </w:rPr>
        <w:t xml:space="preserve">: </w:t>
      </w:r>
    </w:p>
    <w:p w:rsidR="00DA3902" w:rsidRDefault="00DA3902" w:rsidP="00B20CEC">
      <w:pPr>
        <w:rPr>
          <w:b/>
          <w:sz w:val="22"/>
          <w:szCs w:val="22"/>
          <w:u w:val="single"/>
        </w:rPr>
      </w:pPr>
    </w:p>
    <w:p w:rsidR="00F01ADB" w:rsidRDefault="00B20CEC" w:rsidP="00B20CEC">
      <w:pPr>
        <w:rPr>
          <w:b/>
          <w:sz w:val="22"/>
          <w:szCs w:val="22"/>
        </w:rPr>
      </w:pPr>
      <w:r w:rsidRPr="00E96CDB">
        <w:rPr>
          <w:b/>
          <w:sz w:val="22"/>
          <w:szCs w:val="22"/>
        </w:rPr>
        <w:t>1)</w:t>
      </w:r>
      <w:r w:rsidR="00AB4EC8" w:rsidRPr="00E96CDB">
        <w:rPr>
          <w:b/>
          <w:sz w:val="22"/>
          <w:szCs w:val="22"/>
        </w:rPr>
        <w:t xml:space="preserve"> </w:t>
      </w:r>
      <w:r w:rsidRPr="00AB4EC8">
        <w:rPr>
          <w:b/>
          <w:sz w:val="22"/>
          <w:szCs w:val="22"/>
          <w:u w:val="single"/>
        </w:rPr>
        <w:t>tuhá</w:t>
      </w:r>
      <w:r w:rsidRPr="00B20CEC">
        <w:rPr>
          <w:sz w:val="22"/>
          <w:szCs w:val="22"/>
        </w:rPr>
        <w:t xml:space="preserve"> – </w:t>
      </w:r>
      <w:r w:rsidRPr="00E96CDB">
        <w:rPr>
          <w:b/>
          <w:sz w:val="22"/>
          <w:szCs w:val="22"/>
        </w:rPr>
        <w:t>prášková, granulovaná</w:t>
      </w:r>
      <w:r w:rsidR="00E96CDB">
        <w:rPr>
          <w:b/>
          <w:sz w:val="22"/>
          <w:szCs w:val="22"/>
        </w:rPr>
        <w:t xml:space="preserve"> </w:t>
      </w:r>
      <w:r w:rsidR="00F01ADB">
        <w:rPr>
          <w:b/>
          <w:sz w:val="22"/>
          <w:szCs w:val="22"/>
        </w:rPr>
        <w:t xml:space="preserve">- </w:t>
      </w:r>
      <w:r w:rsidR="00F01ADB" w:rsidRPr="00F01ADB">
        <w:rPr>
          <w:b/>
          <w:sz w:val="22"/>
          <w:szCs w:val="22"/>
          <w:u w:val="single"/>
        </w:rPr>
        <w:t xml:space="preserve">mohou uvolňovat živiny rychle nebo </w:t>
      </w:r>
      <w:r w:rsidR="00F01ADB">
        <w:rPr>
          <w:b/>
          <w:sz w:val="22"/>
          <w:szCs w:val="22"/>
          <w:u w:val="single"/>
        </w:rPr>
        <w:t xml:space="preserve">je doplňovat </w:t>
      </w:r>
      <w:r w:rsidR="00F01ADB" w:rsidRPr="00F01ADB">
        <w:rPr>
          <w:b/>
          <w:sz w:val="22"/>
          <w:szCs w:val="22"/>
          <w:u w:val="single"/>
        </w:rPr>
        <w:t>dlouhodobě</w:t>
      </w:r>
      <w:r w:rsidR="00F01ADB">
        <w:rPr>
          <w:b/>
          <w:sz w:val="22"/>
          <w:szCs w:val="22"/>
        </w:rPr>
        <w:t xml:space="preserve"> </w:t>
      </w:r>
    </w:p>
    <w:p w:rsidR="00B20CEC" w:rsidRPr="00B20CEC" w:rsidRDefault="00F01ADB" w:rsidP="00B20CEC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           </w:t>
      </w:r>
      <w:r w:rsidR="00E96CDB">
        <w:rPr>
          <w:b/>
          <w:sz w:val="22"/>
          <w:szCs w:val="22"/>
        </w:rPr>
        <w:t xml:space="preserve">- </w:t>
      </w:r>
      <w:r w:rsidR="00B20CEC" w:rsidRPr="00B20CEC">
        <w:rPr>
          <w:sz w:val="22"/>
          <w:szCs w:val="22"/>
        </w:rPr>
        <w:t>rozpouštějí se ve vodě podle návodu nebo se rozhazují po záhonech</w:t>
      </w:r>
    </w:p>
    <w:p w:rsidR="00B20CEC" w:rsidRPr="00E96CDB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</w:t>
      </w:r>
      <w:proofErr w:type="gramStart"/>
      <w:r w:rsidR="007C5A8B">
        <w:rPr>
          <w:sz w:val="22"/>
          <w:szCs w:val="22"/>
        </w:rPr>
        <w:t>CERERIT</w:t>
      </w:r>
      <w:r w:rsidR="00DA3902">
        <w:rPr>
          <w:sz w:val="22"/>
          <w:szCs w:val="22"/>
        </w:rPr>
        <w:t xml:space="preserve"> =  </w:t>
      </w:r>
      <w:r w:rsidR="00DA3902" w:rsidRPr="00E96CDB">
        <w:rPr>
          <w:sz w:val="22"/>
          <w:szCs w:val="22"/>
        </w:rPr>
        <w:t>…</w:t>
      </w:r>
      <w:proofErr w:type="gramEnd"/>
      <w:r w:rsidR="00DA3902" w:rsidRPr="00E96CDB">
        <w:rPr>
          <w:sz w:val="22"/>
          <w:szCs w:val="22"/>
        </w:rPr>
        <w:t>………………………………………………………………………………</w:t>
      </w:r>
      <w:r w:rsidR="00E96CDB">
        <w:rPr>
          <w:sz w:val="22"/>
          <w:szCs w:val="22"/>
        </w:rPr>
        <w:t>……………..</w:t>
      </w:r>
    </w:p>
    <w:p w:rsidR="00B20CEC" w:rsidRPr="00B20CEC" w:rsidRDefault="00B20CEC" w:rsidP="00B20CEC">
      <w:pPr>
        <w:rPr>
          <w:sz w:val="22"/>
          <w:szCs w:val="22"/>
        </w:rPr>
      </w:pPr>
      <w:r w:rsidRPr="00B20CEC">
        <w:rPr>
          <w:sz w:val="22"/>
          <w:szCs w:val="22"/>
        </w:rPr>
        <w:tab/>
      </w:r>
      <w:r w:rsidRPr="00B20CEC">
        <w:rPr>
          <w:sz w:val="22"/>
          <w:szCs w:val="22"/>
        </w:rPr>
        <w:tab/>
      </w:r>
      <w:r w:rsidRPr="00B20CEC">
        <w:rPr>
          <w:sz w:val="22"/>
          <w:szCs w:val="22"/>
        </w:rPr>
        <w:tab/>
      </w:r>
    </w:p>
    <w:p w:rsidR="00B20CEC" w:rsidRPr="00B20CEC" w:rsidRDefault="00B20CEC" w:rsidP="00B20CEC">
      <w:pPr>
        <w:rPr>
          <w:sz w:val="22"/>
          <w:szCs w:val="22"/>
        </w:rPr>
      </w:pPr>
      <w:r w:rsidRPr="00E96CDB">
        <w:rPr>
          <w:b/>
          <w:sz w:val="22"/>
          <w:szCs w:val="22"/>
        </w:rPr>
        <w:t>2)</w:t>
      </w:r>
      <w:r w:rsidR="00AB4EC8" w:rsidRPr="00E96CDB">
        <w:rPr>
          <w:b/>
          <w:sz w:val="22"/>
          <w:szCs w:val="22"/>
        </w:rPr>
        <w:t xml:space="preserve"> </w:t>
      </w:r>
      <w:r w:rsidRPr="00AB4EC8">
        <w:rPr>
          <w:b/>
          <w:sz w:val="22"/>
          <w:szCs w:val="22"/>
          <w:u w:val="single"/>
        </w:rPr>
        <w:t>kapalná</w:t>
      </w:r>
      <w:r w:rsidRPr="00B20CEC">
        <w:rPr>
          <w:sz w:val="22"/>
          <w:szCs w:val="22"/>
        </w:rPr>
        <w:t xml:space="preserve"> – </w:t>
      </w:r>
      <w:r w:rsidRPr="00E96CDB">
        <w:rPr>
          <w:b/>
          <w:sz w:val="22"/>
          <w:szCs w:val="22"/>
        </w:rPr>
        <w:t>na postřik, zálivku</w:t>
      </w:r>
      <w:r w:rsidR="00F01ADB">
        <w:rPr>
          <w:b/>
          <w:sz w:val="22"/>
          <w:szCs w:val="22"/>
        </w:rPr>
        <w:t xml:space="preserve"> - </w:t>
      </w:r>
      <w:r w:rsidR="00F01ADB" w:rsidRPr="00F01ADB">
        <w:rPr>
          <w:b/>
          <w:sz w:val="22"/>
          <w:szCs w:val="22"/>
          <w:u w:val="single"/>
        </w:rPr>
        <w:t>pro okamžitý účinek v době růstu a květu rostlin</w:t>
      </w:r>
    </w:p>
    <w:p w:rsidR="00B20CEC" w:rsidRDefault="00B20CEC" w:rsidP="00B20CEC">
      <w:pPr>
        <w:rPr>
          <w:sz w:val="22"/>
          <w:szCs w:val="22"/>
        </w:rPr>
      </w:pPr>
      <w:r>
        <w:rPr>
          <w:sz w:val="22"/>
          <w:szCs w:val="22"/>
        </w:rPr>
        <w:tab/>
        <w:t xml:space="preserve">       </w:t>
      </w:r>
      <w:r w:rsidR="00342027">
        <w:rPr>
          <w:sz w:val="22"/>
          <w:szCs w:val="22"/>
        </w:rPr>
        <w:t>- např.</w:t>
      </w:r>
      <w:r w:rsidR="00E96CDB">
        <w:rPr>
          <w:sz w:val="22"/>
          <w:szCs w:val="22"/>
        </w:rPr>
        <w:t xml:space="preserve"> hnojivo na pokojové květiny,</w:t>
      </w:r>
      <w:r w:rsidR="00F01ADB">
        <w:rPr>
          <w:sz w:val="22"/>
          <w:szCs w:val="22"/>
        </w:rPr>
        <w:t xml:space="preserve"> na balkónové květiny, </w:t>
      </w:r>
      <w:r w:rsidR="00366D7B">
        <w:rPr>
          <w:sz w:val="22"/>
          <w:szCs w:val="22"/>
        </w:rPr>
        <w:t>na muškáty, t</w:t>
      </w:r>
      <w:r w:rsidR="00E96CDB">
        <w:rPr>
          <w:sz w:val="22"/>
          <w:szCs w:val="22"/>
        </w:rPr>
        <w:t>ekutá hořká sůl</w:t>
      </w:r>
      <w:r w:rsidR="00366D7B">
        <w:rPr>
          <w:sz w:val="22"/>
          <w:szCs w:val="22"/>
        </w:rPr>
        <w:t>….</w:t>
      </w:r>
    </w:p>
    <w:p w:rsidR="00B950E8" w:rsidRDefault="00B950E8" w:rsidP="00B20CEC">
      <w:pPr>
        <w:rPr>
          <w:sz w:val="22"/>
          <w:szCs w:val="22"/>
        </w:rPr>
      </w:pPr>
    </w:p>
    <w:p w:rsidR="00B950E8" w:rsidRPr="00AB4EC8" w:rsidRDefault="00B950E8" w:rsidP="00DF0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</w:rPr>
      </w:pPr>
      <w:r w:rsidRPr="00AB4EC8">
        <w:rPr>
          <w:b/>
        </w:rPr>
        <w:t xml:space="preserve">Manipulace s hnojivy </w:t>
      </w:r>
    </w:p>
    <w:p w:rsidR="00E96CDB" w:rsidRDefault="00B950E8" w:rsidP="00E96CDB">
      <w:pPr>
        <w:pStyle w:val="Odstavecseseznamem"/>
        <w:numPr>
          <w:ilvl w:val="0"/>
          <w:numId w:val="3"/>
        </w:numPr>
        <w:ind w:left="284" w:hanging="284"/>
        <w:rPr>
          <w:sz w:val="22"/>
          <w:szCs w:val="22"/>
        </w:rPr>
      </w:pPr>
      <w:r w:rsidRPr="00DA3902">
        <w:rPr>
          <w:sz w:val="22"/>
          <w:szCs w:val="22"/>
        </w:rPr>
        <w:t>dráždí pokožku,</w:t>
      </w:r>
      <w:r w:rsidR="00C57BE5" w:rsidRPr="00DA3902">
        <w:rPr>
          <w:sz w:val="22"/>
          <w:szCs w:val="22"/>
        </w:rPr>
        <w:t xml:space="preserve"> dýchací cesty a oči = </w:t>
      </w:r>
      <w:r w:rsidR="00C57BE5" w:rsidRPr="00DA3902">
        <w:rPr>
          <w:sz w:val="22"/>
          <w:szCs w:val="22"/>
          <w:u w:val="single"/>
        </w:rPr>
        <w:t>používat</w:t>
      </w:r>
      <w:r w:rsidRPr="00DA3902">
        <w:rPr>
          <w:sz w:val="22"/>
          <w:szCs w:val="22"/>
          <w:u w:val="single"/>
        </w:rPr>
        <w:t xml:space="preserve"> ochranné pomůcky</w:t>
      </w:r>
      <w:r w:rsidR="00DA3902" w:rsidRPr="00DA3902">
        <w:rPr>
          <w:sz w:val="22"/>
          <w:szCs w:val="22"/>
        </w:rPr>
        <w:t xml:space="preserve"> </w:t>
      </w:r>
    </w:p>
    <w:p w:rsidR="00B950E8" w:rsidRPr="00E96CDB" w:rsidRDefault="00DA3902" w:rsidP="00E96CDB">
      <w:pPr>
        <w:rPr>
          <w:sz w:val="22"/>
          <w:szCs w:val="22"/>
        </w:rPr>
      </w:pPr>
      <w:r w:rsidRPr="00E96CDB">
        <w:rPr>
          <w:sz w:val="22"/>
          <w:szCs w:val="22"/>
        </w:rPr>
        <w:t xml:space="preserve">       =&gt;…………………………………………………………………………………………</w:t>
      </w:r>
      <w:r w:rsidR="00E96CDB" w:rsidRPr="00E96CDB">
        <w:rPr>
          <w:sz w:val="22"/>
          <w:szCs w:val="22"/>
        </w:rPr>
        <w:t>………………</w:t>
      </w:r>
      <w:proofErr w:type="gramStart"/>
      <w:r w:rsidR="00E96CDB" w:rsidRPr="00E96CDB">
        <w:rPr>
          <w:sz w:val="22"/>
          <w:szCs w:val="22"/>
        </w:rPr>
        <w:t>…..</w:t>
      </w:r>
      <w:proofErr w:type="gramEnd"/>
    </w:p>
    <w:p w:rsidR="00B950E8" w:rsidRPr="00B950E8" w:rsidRDefault="00C57BE5" w:rsidP="00E96CDB">
      <w:pPr>
        <w:pStyle w:val="Odstavecseseznamem"/>
        <w:numPr>
          <w:ilvl w:val="0"/>
          <w:numId w:val="3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dodržovat</w:t>
      </w:r>
      <w:r w:rsidR="00B950E8" w:rsidRPr="00B950E8">
        <w:rPr>
          <w:sz w:val="22"/>
          <w:szCs w:val="22"/>
        </w:rPr>
        <w:t xml:space="preserve"> </w:t>
      </w:r>
      <w:r w:rsidR="00B950E8" w:rsidRPr="00DA3902">
        <w:rPr>
          <w:sz w:val="22"/>
          <w:szCs w:val="22"/>
          <w:u w:val="single"/>
        </w:rPr>
        <w:t>návod k použití</w:t>
      </w:r>
    </w:p>
    <w:p w:rsidR="00B950E8" w:rsidRPr="00E96CDB" w:rsidRDefault="00C57BE5" w:rsidP="00E96CDB">
      <w:pPr>
        <w:pStyle w:val="Odstavecseseznamem"/>
        <w:numPr>
          <w:ilvl w:val="0"/>
          <w:numId w:val="3"/>
        </w:numPr>
        <w:ind w:left="284" w:hanging="284"/>
        <w:rPr>
          <w:sz w:val="22"/>
          <w:szCs w:val="22"/>
        </w:rPr>
      </w:pPr>
      <w:r>
        <w:rPr>
          <w:sz w:val="22"/>
          <w:szCs w:val="22"/>
        </w:rPr>
        <w:t>dodržovat</w:t>
      </w:r>
      <w:r w:rsidR="00B950E8" w:rsidRPr="00B950E8">
        <w:rPr>
          <w:sz w:val="22"/>
          <w:szCs w:val="22"/>
        </w:rPr>
        <w:t xml:space="preserve"> </w:t>
      </w:r>
      <w:r w:rsidR="00B950E8" w:rsidRPr="00DA3902">
        <w:rPr>
          <w:sz w:val="22"/>
          <w:szCs w:val="22"/>
          <w:u w:val="single"/>
        </w:rPr>
        <w:t>osobní hygienu</w:t>
      </w:r>
      <w:r w:rsidR="00DA3902">
        <w:rPr>
          <w:sz w:val="22"/>
          <w:szCs w:val="22"/>
        </w:rPr>
        <w:t xml:space="preserve"> = </w:t>
      </w:r>
      <w:r w:rsidR="00DA3902" w:rsidRPr="00E96CDB">
        <w:rPr>
          <w:sz w:val="22"/>
          <w:szCs w:val="22"/>
        </w:rPr>
        <w:t>……………………………………………………………………</w:t>
      </w:r>
      <w:r w:rsidR="00E96CDB">
        <w:rPr>
          <w:sz w:val="22"/>
          <w:szCs w:val="22"/>
        </w:rPr>
        <w:t>…………</w:t>
      </w:r>
      <w:proofErr w:type="gramStart"/>
      <w:r w:rsidR="00E96CDB">
        <w:rPr>
          <w:sz w:val="22"/>
          <w:szCs w:val="22"/>
        </w:rPr>
        <w:t>…..</w:t>
      </w:r>
      <w:proofErr w:type="gramEnd"/>
    </w:p>
    <w:p w:rsidR="00B950E8" w:rsidRDefault="00B950E8" w:rsidP="00B950E8">
      <w:pPr>
        <w:rPr>
          <w:sz w:val="22"/>
          <w:szCs w:val="22"/>
        </w:rPr>
      </w:pPr>
    </w:p>
    <w:p w:rsidR="00F01ADB" w:rsidRPr="00B950E8" w:rsidRDefault="00F01ADB" w:rsidP="00B950E8">
      <w:pPr>
        <w:rPr>
          <w:sz w:val="22"/>
          <w:szCs w:val="22"/>
        </w:rPr>
      </w:pPr>
    </w:p>
    <w:p w:rsidR="00B950E8" w:rsidRPr="00AB4EC8" w:rsidRDefault="00B950E8" w:rsidP="00DF00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rPr>
          <w:b/>
        </w:rPr>
      </w:pPr>
      <w:r w:rsidRPr="00AB4EC8">
        <w:rPr>
          <w:b/>
        </w:rPr>
        <w:t>Skladování</w:t>
      </w:r>
    </w:p>
    <w:p w:rsidR="00F01ADB" w:rsidRDefault="00C57BE5" w:rsidP="00F01ADB">
      <w:pPr>
        <w:pStyle w:val="Odstavecseseznamem"/>
        <w:numPr>
          <w:ilvl w:val="0"/>
          <w:numId w:val="2"/>
        </w:numPr>
        <w:ind w:left="284" w:right="-426" w:hanging="284"/>
        <w:rPr>
          <w:sz w:val="22"/>
          <w:szCs w:val="22"/>
        </w:rPr>
      </w:pPr>
      <w:r>
        <w:rPr>
          <w:sz w:val="22"/>
          <w:szCs w:val="22"/>
        </w:rPr>
        <w:t xml:space="preserve">sucho, </w:t>
      </w:r>
      <w:r w:rsidR="00AB4EC8" w:rsidRPr="00F01ADB">
        <w:rPr>
          <w:b/>
          <w:sz w:val="22"/>
          <w:szCs w:val="22"/>
          <w:u w:val="single"/>
        </w:rPr>
        <w:t>dobře uzavřené oba</w:t>
      </w:r>
      <w:r w:rsidR="00C40728" w:rsidRPr="00F01ADB">
        <w:rPr>
          <w:b/>
          <w:sz w:val="22"/>
          <w:szCs w:val="22"/>
          <w:u w:val="single"/>
        </w:rPr>
        <w:t>ly</w:t>
      </w:r>
      <w:r w:rsidR="00F01ADB">
        <w:rPr>
          <w:sz w:val="22"/>
          <w:szCs w:val="22"/>
        </w:rPr>
        <w:t xml:space="preserve"> - hnojiva </w:t>
      </w:r>
      <w:r w:rsidR="00F01ADB" w:rsidRPr="00F01ADB">
        <w:rPr>
          <w:b/>
          <w:sz w:val="22"/>
          <w:szCs w:val="22"/>
          <w:u w:val="single"/>
        </w:rPr>
        <w:t>pohlcují vlhkost</w:t>
      </w:r>
    </w:p>
    <w:p w:rsidR="00F01ADB" w:rsidRDefault="00C57BE5" w:rsidP="00F01ADB">
      <w:pPr>
        <w:pStyle w:val="Odstavecseseznamem"/>
        <w:numPr>
          <w:ilvl w:val="0"/>
          <w:numId w:val="2"/>
        </w:numPr>
        <w:ind w:left="284" w:right="-426" w:hanging="284"/>
        <w:rPr>
          <w:sz w:val="22"/>
          <w:szCs w:val="22"/>
        </w:rPr>
      </w:pPr>
      <w:r>
        <w:rPr>
          <w:sz w:val="22"/>
          <w:szCs w:val="22"/>
        </w:rPr>
        <w:t xml:space="preserve">sledovat </w:t>
      </w:r>
      <w:r w:rsidRPr="00F01ADB">
        <w:rPr>
          <w:b/>
          <w:sz w:val="22"/>
          <w:szCs w:val="22"/>
        </w:rPr>
        <w:t>dobu použitelnosti</w:t>
      </w:r>
      <w:r w:rsidR="00DA3902" w:rsidRPr="00DA3902">
        <w:rPr>
          <w:sz w:val="22"/>
          <w:szCs w:val="22"/>
        </w:rPr>
        <w:t xml:space="preserve">     </w:t>
      </w:r>
    </w:p>
    <w:p w:rsidR="00C40728" w:rsidRPr="00F01ADB" w:rsidRDefault="00DA3902" w:rsidP="00F01ADB">
      <w:pPr>
        <w:ind w:right="-426"/>
        <w:rPr>
          <w:sz w:val="22"/>
          <w:szCs w:val="22"/>
        </w:rPr>
      </w:pPr>
      <w:r w:rsidRPr="00F01ADB">
        <w:rPr>
          <w:sz w:val="22"/>
          <w:szCs w:val="22"/>
        </w:rPr>
        <w:t xml:space="preserve">         </w:t>
      </w:r>
    </w:p>
    <w:p w:rsidR="00C40728" w:rsidRPr="00DA3902" w:rsidRDefault="00C40728" w:rsidP="00DA3902">
      <w:pPr>
        <w:pStyle w:val="Odstavecseseznamem"/>
        <w:rPr>
          <w:noProof/>
          <w:sz w:val="22"/>
          <w:szCs w:val="22"/>
        </w:rPr>
      </w:pPr>
      <w:r>
        <w:rPr>
          <w:sz w:val="22"/>
          <w:szCs w:val="22"/>
        </w:rPr>
        <w:t xml:space="preserve">     </w:t>
      </w:r>
      <w:r w:rsidR="00DA3902">
        <w:rPr>
          <w:noProof/>
          <w:sz w:val="22"/>
          <w:szCs w:val="22"/>
        </w:rPr>
        <w:t xml:space="preserve">     </w:t>
      </w:r>
      <w:r>
        <w:rPr>
          <w:noProof/>
        </w:rPr>
        <w:t xml:space="preserve">                         </w:t>
      </w:r>
    </w:p>
    <w:p w:rsidR="00C40728" w:rsidRDefault="00A16728" w:rsidP="00C40728">
      <w:pPr>
        <w:pStyle w:val="Odstavecseseznamem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-287655</wp:posOffset>
            </wp:positionV>
            <wp:extent cx="3633470" cy="2167890"/>
            <wp:effectExtent l="19050" t="19050" r="24130" b="2286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167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016D7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12675</wp:posOffset>
            </wp:positionH>
            <wp:positionV relativeFrom="paragraph">
              <wp:posOffset>-284353</wp:posOffset>
            </wp:positionV>
            <wp:extent cx="3000552" cy="2165299"/>
            <wp:effectExtent l="19050" t="0" r="9348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1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728" w:rsidRDefault="00C40728" w:rsidP="00C40728">
      <w:pPr>
        <w:pStyle w:val="Odstavecseseznamem"/>
        <w:rPr>
          <w:noProof/>
        </w:rPr>
      </w:pPr>
    </w:p>
    <w:p w:rsidR="00C40728" w:rsidRPr="00C40728" w:rsidRDefault="00A16728" w:rsidP="00C40728">
      <w:pPr>
        <w:rPr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4737735</wp:posOffset>
            </wp:positionH>
            <wp:positionV relativeFrom="paragraph">
              <wp:posOffset>5801995</wp:posOffset>
            </wp:positionV>
            <wp:extent cx="1868170" cy="3130550"/>
            <wp:effectExtent l="19050" t="0" r="0" b="0"/>
            <wp:wrapNone/>
            <wp:docPr id="19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2473325</wp:posOffset>
            </wp:positionH>
            <wp:positionV relativeFrom="paragraph">
              <wp:posOffset>7926070</wp:posOffset>
            </wp:positionV>
            <wp:extent cx="1334770" cy="1661795"/>
            <wp:effectExtent l="38100" t="19050" r="17780" b="14605"/>
            <wp:wrapNone/>
            <wp:docPr id="2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661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7854950</wp:posOffset>
            </wp:positionV>
            <wp:extent cx="701040" cy="1732280"/>
            <wp:effectExtent l="19050" t="19050" r="22860" b="20320"/>
            <wp:wrapNone/>
            <wp:docPr id="2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73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3209417</wp:posOffset>
            </wp:positionH>
            <wp:positionV relativeFrom="paragraph">
              <wp:posOffset>5612309</wp:posOffset>
            </wp:positionV>
            <wp:extent cx="1473251" cy="2194560"/>
            <wp:effectExtent l="19050" t="0" r="0" b="0"/>
            <wp:wrapNone/>
            <wp:docPr id="16" name="obrázek 4" descr="http://eshop.raselina.cz/static/_foto_zbozi/4/1/0/7/1711354._._.o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://eshop.raselina.cz/static/_foto_zbozi/4/1/0/7/1711354._._.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51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4865548</wp:posOffset>
            </wp:positionH>
            <wp:positionV relativeFrom="paragraph">
              <wp:posOffset>3644519</wp:posOffset>
            </wp:positionV>
            <wp:extent cx="1499616" cy="2194560"/>
            <wp:effectExtent l="19050" t="0" r="5334" b="0"/>
            <wp:wrapNone/>
            <wp:docPr id="1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04" t="9284" r="12757" b="1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96" cy="219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1624965</wp:posOffset>
            </wp:positionV>
            <wp:extent cx="2138680" cy="2018665"/>
            <wp:effectExtent l="1905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01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3293110</wp:posOffset>
            </wp:positionV>
            <wp:extent cx="1758315" cy="2332990"/>
            <wp:effectExtent l="1905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3241675</wp:posOffset>
            </wp:positionV>
            <wp:extent cx="1509395" cy="2421255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2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3293110</wp:posOffset>
            </wp:positionV>
            <wp:extent cx="1541780" cy="2318385"/>
            <wp:effectExtent l="19050" t="0" r="1270" b="0"/>
            <wp:wrapNone/>
            <wp:docPr id="18" name="obrázek 7" descr="http://www.eicoplus.cz/foto/produkty/1268515807_800077-ledek-vapenat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eicoplus.cz/foto/produkty/1268515807_800077-ledek-vapenat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1570990</wp:posOffset>
            </wp:positionV>
            <wp:extent cx="2203450" cy="1661795"/>
            <wp:effectExtent l="19050" t="19050" r="25400" b="1460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61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1420495</wp:posOffset>
            </wp:positionV>
            <wp:extent cx="1649730" cy="1981835"/>
            <wp:effectExtent l="190500" t="0" r="17907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49730" cy="198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1936750</wp:posOffset>
            </wp:positionV>
            <wp:extent cx="1332865" cy="934085"/>
            <wp:effectExtent l="19050" t="19050" r="19685" b="18415"/>
            <wp:wrapNone/>
            <wp:docPr id="21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3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8000" contrast="18000"/>
                    </a:blip>
                    <a:srcRect l="31111" t="4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9340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12675</wp:posOffset>
            </wp:positionH>
            <wp:positionV relativeFrom="paragraph">
              <wp:posOffset>8187258</wp:posOffset>
            </wp:positionV>
            <wp:extent cx="2203856" cy="1409395"/>
            <wp:effectExtent l="19050" t="19050" r="24994" b="19355"/>
            <wp:wrapNone/>
            <wp:docPr id="2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44" cy="1410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1504975</wp:posOffset>
            </wp:positionH>
            <wp:positionV relativeFrom="paragraph">
              <wp:posOffset>5663514</wp:posOffset>
            </wp:positionV>
            <wp:extent cx="1853642" cy="2567635"/>
            <wp:effectExtent l="19050" t="0" r="0" b="0"/>
            <wp:wrapNone/>
            <wp:docPr id="9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566" t="4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42" cy="256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5662930</wp:posOffset>
            </wp:positionV>
            <wp:extent cx="1619250" cy="2567305"/>
            <wp:effectExtent l="19050" t="0" r="0" b="0"/>
            <wp:wrapNone/>
            <wp:docPr id="8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728">
        <w:rPr>
          <w:noProof/>
        </w:rPr>
        <w:t xml:space="preserve"> </w:t>
      </w:r>
      <w:r w:rsidR="00E016D7" w:rsidRPr="00E016D7">
        <w:rPr>
          <w:noProof/>
        </w:rPr>
        <w:t xml:space="preserve"> </w:t>
      </w:r>
      <w:r w:rsidR="00C40728">
        <w:rPr>
          <w:sz w:val="22"/>
          <w:szCs w:val="22"/>
        </w:rPr>
        <w:t xml:space="preserve">    </w:t>
      </w:r>
      <w:r w:rsidR="00C40728" w:rsidRPr="00C40728">
        <w:rPr>
          <w:sz w:val="22"/>
          <w:szCs w:val="22"/>
        </w:rPr>
        <w:t xml:space="preserve">   </w:t>
      </w:r>
      <w:r w:rsidR="00C40728">
        <w:rPr>
          <w:sz w:val="22"/>
          <w:szCs w:val="22"/>
        </w:rPr>
        <w:t xml:space="preserve">      </w:t>
      </w:r>
      <w:r w:rsidR="00C40728">
        <w:rPr>
          <w:noProof/>
          <w:sz w:val="22"/>
          <w:szCs w:val="22"/>
        </w:rPr>
        <w:t xml:space="preserve">      </w:t>
      </w:r>
      <w:bookmarkStart w:id="0" w:name="_GoBack"/>
      <w:bookmarkEnd w:id="0"/>
    </w:p>
    <w:sectPr w:rsidR="00C40728" w:rsidRPr="00C40728" w:rsidSect="009519F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A25C03"/>
    <w:multiLevelType w:val="hybridMultilevel"/>
    <w:tmpl w:val="0F38203A"/>
    <w:lvl w:ilvl="0" w:tplc="436AAE7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B466B"/>
    <w:multiLevelType w:val="hybridMultilevel"/>
    <w:tmpl w:val="1082AFF4"/>
    <w:lvl w:ilvl="0" w:tplc="FB0CC87E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4A1F3CB4"/>
    <w:multiLevelType w:val="hybridMultilevel"/>
    <w:tmpl w:val="FEF6E844"/>
    <w:lvl w:ilvl="0" w:tplc="D4F8EFA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20CEC"/>
    <w:rsid w:val="00342027"/>
    <w:rsid w:val="00366D7B"/>
    <w:rsid w:val="003D040A"/>
    <w:rsid w:val="007C5A8B"/>
    <w:rsid w:val="009519F2"/>
    <w:rsid w:val="00A16728"/>
    <w:rsid w:val="00AB4EC8"/>
    <w:rsid w:val="00B20CEC"/>
    <w:rsid w:val="00B950E8"/>
    <w:rsid w:val="00C024BF"/>
    <w:rsid w:val="00C40728"/>
    <w:rsid w:val="00C57BE5"/>
    <w:rsid w:val="00D65AEC"/>
    <w:rsid w:val="00DA3902"/>
    <w:rsid w:val="00DA41B4"/>
    <w:rsid w:val="00DA43BD"/>
    <w:rsid w:val="00DF001E"/>
    <w:rsid w:val="00E016D7"/>
    <w:rsid w:val="00E96CDB"/>
    <w:rsid w:val="00F01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50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B4E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EC8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20C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950E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B4E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4EC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F3324A-B7EE-479B-A915-5DC898D90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348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Václav</dc:creator>
  <cp:lastModifiedBy>Lenka_2</cp:lastModifiedBy>
  <cp:revision>6</cp:revision>
  <dcterms:created xsi:type="dcterms:W3CDTF">2014-09-16T16:44:00Z</dcterms:created>
  <dcterms:modified xsi:type="dcterms:W3CDTF">2014-09-17T17:57:00Z</dcterms:modified>
</cp:coreProperties>
</file>