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23" w:rsidRPr="00753413" w:rsidRDefault="00223E23" w:rsidP="0075341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753413">
        <w:rPr>
          <w:rFonts w:ascii="Times New Roman" w:hAnsi="Times New Roman" w:cs="Times New Roman"/>
          <w:b/>
          <w:sz w:val="36"/>
          <w:szCs w:val="24"/>
        </w:rPr>
        <w:t xml:space="preserve">Živiny - </w:t>
      </w:r>
      <w:r w:rsidR="00753413">
        <w:rPr>
          <w:rFonts w:ascii="Times New Roman" w:hAnsi="Times New Roman" w:cs="Times New Roman"/>
          <w:b/>
          <w:sz w:val="36"/>
          <w:szCs w:val="24"/>
        </w:rPr>
        <w:t>b</w:t>
      </w:r>
      <w:r w:rsidRPr="00753413">
        <w:rPr>
          <w:rFonts w:ascii="Times New Roman" w:hAnsi="Times New Roman" w:cs="Times New Roman"/>
          <w:b/>
          <w:sz w:val="36"/>
          <w:szCs w:val="24"/>
        </w:rPr>
        <w:t>ílkoviny</w:t>
      </w:r>
    </w:p>
    <w:p w:rsidR="00223E23" w:rsidRDefault="00AA1F16" w:rsidP="00223E23">
      <w:pPr>
        <w:widowControl w:val="0"/>
        <w:spacing w:line="240" w:lineRule="atLeast"/>
        <w:rPr>
          <w:b/>
          <w:highlight w:val="yellow"/>
          <w:u w:val="single"/>
          <w:shd w:val="clear" w:color="auto" w:fill="FFFFCC"/>
        </w:rPr>
      </w:pPr>
      <w:r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4494217</wp:posOffset>
            </wp:positionH>
            <wp:positionV relativeFrom="paragraph">
              <wp:posOffset>11610</wp:posOffset>
            </wp:positionV>
            <wp:extent cx="2265166" cy="1583140"/>
            <wp:effectExtent l="19050" t="0" r="1784" b="0"/>
            <wp:wrapNone/>
            <wp:docPr id="4" name="irc_mi" descr="http://kulturistika.ronnie.cz/img/data/clanky/normal/1214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ulturistika.ronnie.cz/img/data/clanky/normal/12141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624" t="3291" r="2230" b="4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166" cy="158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E23" w:rsidRPr="00C20B35" w:rsidRDefault="00223E23" w:rsidP="00223E23">
      <w:pPr>
        <w:widowControl w:val="0"/>
        <w:spacing w:line="240" w:lineRule="atLeast"/>
        <w:rPr>
          <w:u w:val="single"/>
        </w:rPr>
      </w:pPr>
      <w:r w:rsidRPr="00776E86">
        <w:rPr>
          <w:b/>
          <w:highlight w:val="yellow"/>
          <w:u w:val="single"/>
          <w:shd w:val="clear" w:color="auto" w:fill="FFFFCC"/>
        </w:rPr>
        <w:t>Význam ve výživě</w:t>
      </w:r>
      <w:r w:rsidRPr="00776E86">
        <w:rPr>
          <w:highlight w:val="yellow"/>
          <w:u w:val="single"/>
          <w:shd w:val="clear" w:color="auto" w:fill="FFFFCC"/>
        </w:rPr>
        <w:t>:</w:t>
      </w:r>
    </w:p>
    <w:p w:rsidR="00223E23" w:rsidRPr="00C20B35" w:rsidRDefault="00223E23" w:rsidP="00753413">
      <w:pPr>
        <w:widowControl w:val="0"/>
        <w:numPr>
          <w:ilvl w:val="0"/>
          <w:numId w:val="2"/>
        </w:numPr>
        <w:spacing w:line="240" w:lineRule="atLeast"/>
        <w:ind w:left="284" w:hanging="284"/>
      </w:pPr>
      <w:r w:rsidRPr="00C20B35">
        <w:t>stavební a energetické živiny</w:t>
      </w:r>
    </w:p>
    <w:p w:rsidR="00223E23" w:rsidRPr="00C20B35" w:rsidRDefault="00223E23" w:rsidP="00753413">
      <w:pPr>
        <w:widowControl w:val="0"/>
        <w:numPr>
          <w:ilvl w:val="0"/>
          <w:numId w:val="2"/>
        </w:numPr>
        <w:spacing w:line="240" w:lineRule="atLeast"/>
        <w:ind w:left="284" w:hanging="284"/>
        <w:rPr>
          <w:b/>
          <w:u w:val="single"/>
        </w:rPr>
      </w:pPr>
      <w:r w:rsidRPr="00C20B35">
        <w:t xml:space="preserve">ve výživě </w:t>
      </w:r>
      <w:r w:rsidRPr="00753413">
        <w:rPr>
          <w:b/>
          <w:u w:val="single"/>
          <w:shd w:val="clear" w:color="auto" w:fill="C5E2FF"/>
        </w:rPr>
        <w:t>nezastupitelné (nedají se nahradit žádnou jinou živinou)</w:t>
      </w:r>
    </w:p>
    <w:p w:rsidR="00223E23" w:rsidRDefault="007F65AC" w:rsidP="00223E23">
      <w:pPr>
        <w:pStyle w:val="Bezmezer"/>
        <w:rPr>
          <w:rFonts w:ascii="Times New Roman" w:hAnsi="Times New Roman" w:cs="Times New Roman"/>
          <w:b/>
          <w:sz w:val="28"/>
          <w:u w:val="single"/>
          <w:shd w:val="clear" w:color="auto" w:fill="FFFFCC"/>
        </w:rPr>
      </w:pPr>
      <w:r>
        <w:rPr>
          <w:rFonts w:ascii="Times New Roman" w:hAnsi="Times New Roman" w:cs="Times New Roman"/>
          <w:b/>
          <w:noProof/>
          <w:sz w:val="28"/>
          <w:u w:val="single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4120326</wp:posOffset>
            </wp:positionH>
            <wp:positionV relativeFrom="paragraph">
              <wp:posOffset>27078</wp:posOffset>
            </wp:positionV>
            <wp:extent cx="932274" cy="805217"/>
            <wp:effectExtent l="19050" t="0" r="1176" b="0"/>
            <wp:wrapNone/>
            <wp:docPr id="8" name="obrázek 1" descr="https://encrypted-tbn2.gstatic.com/images?q=tbn:ANd9GcSUtRA1HEPRbelqHRhnnZsV_9mAMGkDkZG-tOTV9DixKSh5eTx7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UtRA1HEPRbelqHRhnnZsV_9mAMGkDkZG-tOTV9DixKSh5eTx72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469" cy="80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E23" w:rsidRPr="007F65AC" w:rsidRDefault="00223E23" w:rsidP="00AA1F16">
      <w:pPr>
        <w:pStyle w:val="Bezmezer"/>
        <w:shd w:val="clear" w:color="auto" w:fill="FFFFFF" w:themeFill="background1"/>
        <w:rPr>
          <w:rFonts w:ascii="Times New Roman" w:hAnsi="Times New Roman" w:cs="Times New Roman"/>
          <w:szCs w:val="24"/>
        </w:rPr>
      </w:pPr>
      <w:r w:rsidRPr="00AA1F16">
        <w:rPr>
          <w:rFonts w:ascii="Times New Roman" w:hAnsi="Times New Roman" w:cs="Times New Roman"/>
          <w:b/>
          <w:sz w:val="24"/>
          <w:u w:val="single"/>
          <w:shd w:val="clear" w:color="auto" w:fill="FFFFFF" w:themeFill="background1"/>
        </w:rPr>
        <w:t>Stavba</w:t>
      </w:r>
      <w:r w:rsidRPr="007F65AC">
        <w:rPr>
          <w:rFonts w:ascii="Times New Roman" w:hAnsi="Times New Roman" w:cs="Times New Roman"/>
          <w:b/>
          <w:sz w:val="24"/>
          <w:shd w:val="clear" w:color="auto" w:fill="FFFFFF" w:themeFill="background1"/>
        </w:rPr>
        <w:t xml:space="preserve"> - </w:t>
      </w:r>
      <w:r w:rsidRPr="007F65AC">
        <w:rPr>
          <w:rFonts w:ascii="Times New Roman" w:hAnsi="Times New Roman" w:cs="Times New Roman"/>
          <w:sz w:val="24"/>
          <w:shd w:val="clear" w:color="auto" w:fill="FFFFFF" w:themeFill="background1"/>
        </w:rPr>
        <w:t>tvořeny řetězci aminokyselin</w:t>
      </w:r>
    </w:p>
    <w:p w:rsidR="00223E23" w:rsidRDefault="00223E23" w:rsidP="00223E23">
      <w:pPr>
        <w:widowControl w:val="0"/>
        <w:numPr>
          <w:ilvl w:val="12"/>
          <w:numId w:val="0"/>
        </w:numPr>
        <w:spacing w:line="240" w:lineRule="atLeast"/>
        <w:rPr>
          <w:b/>
          <w:sz w:val="20"/>
          <w:shd w:val="clear" w:color="auto" w:fill="FFFFCC"/>
        </w:rPr>
      </w:pPr>
    </w:p>
    <w:p w:rsidR="00223E23" w:rsidRDefault="00223E23" w:rsidP="00AA1F16">
      <w:pPr>
        <w:widowControl w:val="0"/>
        <w:numPr>
          <w:ilvl w:val="12"/>
          <w:numId w:val="0"/>
        </w:numPr>
        <w:shd w:val="clear" w:color="auto" w:fill="FFFFFF" w:themeFill="background1"/>
        <w:spacing w:line="240" w:lineRule="atLeast"/>
        <w:rPr>
          <w:b/>
          <w:u w:val="single"/>
          <w:shd w:val="clear" w:color="auto" w:fill="FFFFCC"/>
        </w:rPr>
      </w:pPr>
      <w:r w:rsidRPr="00AA1F16">
        <w:rPr>
          <w:b/>
          <w:u w:val="single"/>
          <w:shd w:val="clear" w:color="auto" w:fill="FFFFFF" w:themeFill="background1"/>
        </w:rPr>
        <w:t>Rozdělení podle původu:</w:t>
      </w:r>
      <w:r w:rsidR="00AA1F16" w:rsidRPr="00AA1F16">
        <w:t xml:space="preserve"> </w:t>
      </w:r>
    </w:p>
    <w:p w:rsidR="00753413" w:rsidRPr="000A6565" w:rsidRDefault="00753413" w:rsidP="00223E23">
      <w:pPr>
        <w:widowControl w:val="0"/>
        <w:numPr>
          <w:ilvl w:val="12"/>
          <w:numId w:val="0"/>
        </w:numPr>
        <w:spacing w:line="240" w:lineRule="atLeast"/>
        <w:rPr>
          <w:b/>
          <w:sz w:val="12"/>
          <w:szCs w:val="18"/>
          <w:u w:val="single"/>
          <w:shd w:val="clear" w:color="auto" w:fill="FFFFCC"/>
        </w:rPr>
      </w:pPr>
    </w:p>
    <w:p w:rsidR="00223E23" w:rsidRDefault="00223E23" w:rsidP="00223E23">
      <w:pPr>
        <w:widowControl w:val="0"/>
        <w:numPr>
          <w:ilvl w:val="12"/>
          <w:numId w:val="0"/>
        </w:numPr>
        <w:spacing w:line="240" w:lineRule="atLeast"/>
        <w:rPr>
          <w:b/>
          <w:szCs w:val="24"/>
        </w:rPr>
      </w:pPr>
      <w:r w:rsidRPr="00753413">
        <w:rPr>
          <w:b/>
          <w:szCs w:val="24"/>
        </w:rPr>
        <w:t>a</w:t>
      </w:r>
      <w:r w:rsidRPr="00753413">
        <w:rPr>
          <w:b/>
          <w:szCs w:val="24"/>
          <w:shd w:val="clear" w:color="auto" w:fill="FFFFFF" w:themeFill="background1"/>
        </w:rPr>
        <w:t xml:space="preserve">) </w:t>
      </w:r>
      <w:r w:rsidRPr="00776E86">
        <w:rPr>
          <w:b/>
          <w:szCs w:val="24"/>
          <w:u w:val="single"/>
          <w:shd w:val="clear" w:color="auto" w:fill="FFFFCC"/>
        </w:rPr>
        <w:t>PLNOHODNOTNÉ bílkoviny</w:t>
      </w:r>
      <w:r w:rsidRPr="00776E86">
        <w:rPr>
          <w:b/>
          <w:szCs w:val="24"/>
        </w:rPr>
        <w:t xml:space="preserve"> </w:t>
      </w:r>
      <w:r w:rsidRPr="00776E86">
        <w:rPr>
          <w:szCs w:val="24"/>
        </w:rPr>
        <w:t xml:space="preserve">= </w:t>
      </w:r>
      <w:r w:rsidRPr="00776E86">
        <w:rPr>
          <w:b/>
          <w:szCs w:val="24"/>
        </w:rPr>
        <w:t>živočišné bílkoviny a bílkoviny sóji</w:t>
      </w:r>
    </w:p>
    <w:p w:rsidR="00AA1F16" w:rsidRPr="00AA1F16" w:rsidRDefault="00AA1F16" w:rsidP="00223E23">
      <w:pPr>
        <w:widowControl w:val="0"/>
        <w:numPr>
          <w:ilvl w:val="12"/>
          <w:numId w:val="0"/>
        </w:numPr>
        <w:spacing w:line="240" w:lineRule="atLeast"/>
        <w:rPr>
          <w:szCs w:val="24"/>
        </w:rPr>
      </w:pPr>
      <w:r w:rsidRPr="00AA1F16">
        <w:rPr>
          <w:szCs w:val="24"/>
        </w:rPr>
        <w:t xml:space="preserve">    příklady potravin</w:t>
      </w:r>
      <w:r>
        <w:rPr>
          <w:szCs w:val="24"/>
        </w:rPr>
        <w:t xml:space="preserve"> - ……………………………………………………………………………………</w:t>
      </w:r>
      <w:proofErr w:type="gramStart"/>
      <w:r>
        <w:rPr>
          <w:szCs w:val="24"/>
        </w:rPr>
        <w:t>…...</w:t>
      </w:r>
      <w:proofErr w:type="gramEnd"/>
      <w:r w:rsidRPr="00AA1F16">
        <w:rPr>
          <w:szCs w:val="24"/>
        </w:rPr>
        <w:t xml:space="preserve"> </w:t>
      </w:r>
    </w:p>
    <w:p w:rsidR="00223E23" w:rsidRPr="00776E86" w:rsidRDefault="00223E23" w:rsidP="00223E23">
      <w:pPr>
        <w:widowControl w:val="0"/>
        <w:numPr>
          <w:ilvl w:val="12"/>
          <w:numId w:val="0"/>
        </w:numPr>
        <w:spacing w:line="240" w:lineRule="atLeast"/>
        <w:ind w:left="3119"/>
        <w:rPr>
          <w:b/>
          <w:szCs w:val="24"/>
        </w:rPr>
      </w:pPr>
    </w:p>
    <w:p w:rsidR="00223E23" w:rsidRPr="00C20B35" w:rsidRDefault="00223E23" w:rsidP="00223E23">
      <w:pPr>
        <w:widowControl w:val="0"/>
        <w:numPr>
          <w:ilvl w:val="12"/>
          <w:numId w:val="0"/>
        </w:numPr>
        <w:spacing w:line="240" w:lineRule="atLeast"/>
        <w:rPr>
          <w:b/>
          <w:szCs w:val="24"/>
        </w:rPr>
      </w:pPr>
      <w:r w:rsidRPr="00753413">
        <w:rPr>
          <w:b/>
          <w:szCs w:val="24"/>
        </w:rPr>
        <w:t>b</w:t>
      </w:r>
      <w:r w:rsidRPr="00753413">
        <w:rPr>
          <w:b/>
          <w:szCs w:val="24"/>
          <w:shd w:val="clear" w:color="auto" w:fill="FFFFFF" w:themeFill="background1"/>
        </w:rPr>
        <w:t xml:space="preserve">) </w:t>
      </w:r>
      <w:r w:rsidRPr="00776E86">
        <w:rPr>
          <w:b/>
          <w:szCs w:val="24"/>
          <w:u w:val="single"/>
          <w:shd w:val="clear" w:color="auto" w:fill="FFFFCC"/>
        </w:rPr>
        <w:t>NEPLNOHODNOTNÉ bílkoviny</w:t>
      </w:r>
      <w:r w:rsidRPr="00776E86">
        <w:rPr>
          <w:b/>
          <w:szCs w:val="24"/>
        </w:rPr>
        <w:t xml:space="preserve"> = rostlinné bílkoviny</w:t>
      </w:r>
    </w:p>
    <w:p w:rsidR="00AA1F16" w:rsidRPr="00AA1F16" w:rsidRDefault="00AA1F16" w:rsidP="00AA1F16">
      <w:pPr>
        <w:widowControl w:val="0"/>
        <w:numPr>
          <w:ilvl w:val="12"/>
          <w:numId w:val="0"/>
        </w:numPr>
        <w:spacing w:line="240" w:lineRule="atLeast"/>
        <w:rPr>
          <w:szCs w:val="24"/>
        </w:rPr>
      </w:pPr>
      <w:r w:rsidRPr="00AA1F16">
        <w:rPr>
          <w:szCs w:val="24"/>
        </w:rPr>
        <w:t xml:space="preserve">    příklady potravin</w:t>
      </w:r>
      <w:r>
        <w:rPr>
          <w:szCs w:val="24"/>
        </w:rPr>
        <w:t xml:space="preserve"> - ……………………………………………………………………………………</w:t>
      </w:r>
      <w:proofErr w:type="gramStart"/>
      <w:r>
        <w:rPr>
          <w:szCs w:val="24"/>
        </w:rPr>
        <w:t>…...</w:t>
      </w:r>
      <w:proofErr w:type="gramEnd"/>
      <w:r w:rsidRPr="00AA1F16">
        <w:rPr>
          <w:szCs w:val="24"/>
        </w:rPr>
        <w:t xml:space="preserve"> </w:t>
      </w:r>
    </w:p>
    <w:p w:rsidR="00223E23" w:rsidRDefault="00223E23" w:rsidP="00223E23">
      <w:pPr>
        <w:widowControl w:val="0"/>
        <w:numPr>
          <w:ilvl w:val="12"/>
          <w:numId w:val="0"/>
        </w:numPr>
        <w:spacing w:line="240" w:lineRule="atLeast"/>
        <w:rPr>
          <w:b/>
          <w:sz w:val="20"/>
          <w:u w:val="single"/>
        </w:rPr>
      </w:pPr>
    </w:p>
    <w:p w:rsidR="00223E23" w:rsidRDefault="00223E23" w:rsidP="00223E23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1F1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>Vlastnosti bílkovin:</w:t>
      </w:r>
    </w:p>
    <w:p w:rsidR="00AA1F16" w:rsidRDefault="00223E23" w:rsidP="00223E23">
      <w:pPr>
        <w:widowControl w:val="0"/>
        <w:numPr>
          <w:ilvl w:val="0"/>
          <w:numId w:val="2"/>
        </w:numPr>
        <w:spacing w:line="240" w:lineRule="atLeast"/>
        <w:rPr>
          <w:b/>
          <w:u w:val="single"/>
        </w:rPr>
      </w:pPr>
      <w:r w:rsidRPr="007F65AC">
        <w:rPr>
          <w:b/>
          <w:u w:val="single"/>
          <w:shd w:val="clear" w:color="auto" w:fill="C5E2FF"/>
        </w:rPr>
        <w:t>podléhají HNITÍ</w:t>
      </w:r>
      <w:r w:rsidRPr="00AA1F16">
        <w:rPr>
          <w:b/>
        </w:rPr>
        <w:t xml:space="preserve"> - rozklad bílkovin způsobený </w:t>
      </w:r>
      <w:r w:rsidRPr="007F65AC">
        <w:rPr>
          <w:b/>
          <w:u w:val="single"/>
        </w:rPr>
        <w:t>hnilobnými bakteriemi</w:t>
      </w:r>
      <w:r w:rsidR="00AA1F16" w:rsidRPr="00AA1F16">
        <w:rPr>
          <w:b/>
        </w:rPr>
        <w:t xml:space="preserve">, </w:t>
      </w:r>
      <w:r w:rsidRPr="00776E86">
        <w:t xml:space="preserve">neprobíhá </w:t>
      </w:r>
      <w:r w:rsidRPr="00AA1F16">
        <w:rPr>
          <w:b/>
          <w:u w:val="single"/>
        </w:rPr>
        <w:t xml:space="preserve">v kyselém </w:t>
      </w:r>
    </w:p>
    <w:p w:rsidR="00223E23" w:rsidRDefault="00AA1F16" w:rsidP="00AA1F16">
      <w:pPr>
        <w:widowControl w:val="0"/>
        <w:spacing w:line="240" w:lineRule="atLeast"/>
        <w:rPr>
          <w:b/>
          <w:u w:val="single"/>
        </w:rPr>
      </w:pPr>
      <w:r>
        <w:rPr>
          <w:b/>
        </w:rPr>
        <w:t xml:space="preserve">      </w:t>
      </w:r>
      <w:r>
        <w:rPr>
          <w:b/>
          <w:u w:val="single"/>
        </w:rPr>
        <w:t>prostředí</w:t>
      </w:r>
      <w:r w:rsidR="007F65AC">
        <w:rPr>
          <w:b/>
          <w:u w:val="single"/>
        </w:rPr>
        <w:t>!</w:t>
      </w:r>
    </w:p>
    <w:p w:rsidR="00AA1F16" w:rsidRDefault="00AA1F16" w:rsidP="00AA1F16">
      <w:pPr>
        <w:widowControl w:val="0"/>
        <w:spacing w:line="240" w:lineRule="atLeast"/>
      </w:pPr>
      <w:r w:rsidRPr="00AA1F16">
        <w:t xml:space="preserve">     </w:t>
      </w:r>
      <w:r w:rsidR="007F65AC">
        <w:t xml:space="preserve"> </w:t>
      </w:r>
      <w:r w:rsidRPr="00AA1F16">
        <w:t xml:space="preserve">Které potraviny hnijí? </w:t>
      </w:r>
      <w:r>
        <w:t>…………………………………………………………</w:t>
      </w:r>
      <w:proofErr w:type="gramStart"/>
      <w:r>
        <w:t>…...</w:t>
      </w:r>
      <w:r w:rsidR="007F65AC">
        <w:t>.............................</w:t>
      </w:r>
      <w:proofErr w:type="gramEnd"/>
    </w:p>
    <w:p w:rsidR="007F65AC" w:rsidRDefault="007F65AC" w:rsidP="00AA1F16">
      <w:pPr>
        <w:widowControl w:val="0"/>
        <w:spacing w:line="240" w:lineRule="atLeast"/>
      </w:pPr>
      <w:r>
        <w:t xml:space="preserve">      Jak se hnití projevuje? ………………………………………………………………………………….</w:t>
      </w:r>
    </w:p>
    <w:p w:rsidR="007F65AC" w:rsidRDefault="007F65AC" w:rsidP="00AA1F16">
      <w:pPr>
        <w:widowControl w:val="0"/>
        <w:spacing w:line="240" w:lineRule="atLeast"/>
      </w:pPr>
      <w:r>
        <w:t xml:space="preserve">      Co je osliznutí masa a uzenin? ………………………………………………………………………… </w:t>
      </w:r>
    </w:p>
    <w:p w:rsidR="00AA1F16" w:rsidRPr="00AA1F16" w:rsidRDefault="007F65AC" w:rsidP="00AA1F16">
      <w:pPr>
        <w:widowControl w:val="0"/>
        <w:spacing w:line="240" w:lineRule="atLeast"/>
      </w:pPr>
      <w:r>
        <w:t xml:space="preserve">                                    </w:t>
      </w:r>
    </w:p>
    <w:p w:rsidR="00223E23" w:rsidRPr="00776E86" w:rsidRDefault="00223E23" w:rsidP="00223E23">
      <w:pPr>
        <w:widowControl w:val="0"/>
        <w:numPr>
          <w:ilvl w:val="0"/>
          <w:numId w:val="2"/>
        </w:numPr>
        <w:spacing w:line="240" w:lineRule="atLeast"/>
      </w:pPr>
      <w:r w:rsidRPr="007F65AC">
        <w:rPr>
          <w:b/>
          <w:u w:val="single"/>
          <w:shd w:val="clear" w:color="auto" w:fill="C5E2FF"/>
        </w:rPr>
        <w:t>tvoří KOLOIDNÍ roztoky</w:t>
      </w:r>
      <w:r w:rsidRPr="00776E86">
        <w:rPr>
          <w:b/>
        </w:rPr>
        <w:t xml:space="preserve"> </w:t>
      </w:r>
      <w:r w:rsidRPr="00776E86">
        <w:t xml:space="preserve"> - tzv. </w:t>
      </w:r>
      <w:r w:rsidRPr="00776E86">
        <w:rPr>
          <w:b/>
          <w:u w:val="single"/>
        </w:rPr>
        <w:t>nepravé roztoky</w:t>
      </w:r>
      <w:r w:rsidRPr="00776E86">
        <w:rPr>
          <w:u w:val="single"/>
        </w:rPr>
        <w:t>, ve kterých se ve vodě vznáší bílkovinné částice.</w:t>
      </w:r>
      <w:r w:rsidRPr="00776E86">
        <w:t xml:space="preserve"> </w:t>
      </w:r>
    </w:p>
    <w:p w:rsidR="00223E23" w:rsidRPr="00AA1F16" w:rsidRDefault="00223E23" w:rsidP="00223E23">
      <w:pPr>
        <w:widowControl w:val="0"/>
        <w:numPr>
          <w:ilvl w:val="12"/>
          <w:numId w:val="0"/>
        </w:numPr>
        <w:shd w:val="clear" w:color="auto" w:fill="FFFFFF"/>
        <w:spacing w:line="240" w:lineRule="atLeast"/>
        <w:rPr>
          <w:u w:val="single"/>
          <w:shd w:val="clear" w:color="auto" w:fill="FFFFFF"/>
        </w:rPr>
      </w:pPr>
      <w:r w:rsidRPr="00AA1F16">
        <w:rPr>
          <w:shd w:val="clear" w:color="auto" w:fill="FFFFFF"/>
        </w:rPr>
        <w:t xml:space="preserve">       </w:t>
      </w:r>
      <w:r w:rsidR="00AA1F16" w:rsidRPr="00AA1F16">
        <w:rPr>
          <w:shd w:val="clear" w:color="auto" w:fill="FFFFFF"/>
        </w:rPr>
        <w:t>Příklady k</w:t>
      </w:r>
      <w:r w:rsidRPr="00AA1F16">
        <w:rPr>
          <w:shd w:val="clear" w:color="auto" w:fill="FFFFFF"/>
        </w:rPr>
        <w:t>oloidní</w:t>
      </w:r>
      <w:r w:rsidR="00AA1F16" w:rsidRPr="00AA1F16">
        <w:rPr>
          <w:shd w:val="clear" w:color="auto" w:fill="FFFFFF"/>
        </w:rPr>
        <w:t>ch r</w:t>
      </w:r>
      <w:r w:rsidRPr="00AA1F16">
        <w:rPr>
          <w:shd w:val="clear" w:color="auto" w:fill="FFFFFF"/>
        </w:rPr>
        <w:t>oztok</w:t>
      </w:r>
      <w:r w:rsidR="00AA1F16" w:rsidRPr="00AA1F16">
        <w:rPr>
          <w:shd w:val="clear" w:color="auto" w:fill="FFFFFF"/>
        </w:rPr>
        <w:t>ů - …………………………………………………………………………</w:t>
      </w:r>
    </w:p>
    <w:p w:rsidR="00223E23" w:rsidRPr="00776E86" w:rsidRDefault="00223E23" w:rsidP="00223E23">
      <w:pPr>
        <w:widowControl w:val="0"/>
        <w:numPr>
          <w:ilvl w:val="12"/>
          <w:numId w:val="0"/>
        </w:numPr>
        <w:shd w:val="clear" w:color="auto" w:fill="FFFFFF"/>
        <w:spacing w:line="240" w:lineRule="atLeast"/>
        <w:rPr>
          <w:b/>
          <w:u w:val="single"/>
        </w:rPr>
      </w:pPr>
    </w:p>
    <w:p w:rsidR="00223E23" w:rsidRDefault="00223E23" w:rsidP="00223E23">
      <w:pPr>
        <w:widowControl w:val="0"/>
        <w:numPr>
          <w:ilvl w:val="0"/>
          <w:numId w:val="2"/>
        </w:numPr>
        <w:spacing w:line="240" w:lineRule="atLeast"/>
        <w:rPr>
          <w:b/>
        </w:rPr>
      </w:pPr>
      <w:r w:rsidRPr="007F65AC">
        <w:rPr>
          <w:b/>
          <w:u w:val="single"/>
          <w:shd w:val="clear" w:color="auto" w:fill="C5E2FF"/>
        </w:rPr>
        <w:t>sráží se</w:t>
      </w:r>
      <w:r w:rsidRPr="00776E86">
        <w:rPr>
          <w:b/>
        </w:rPr>
        <w:t xml:space="preserve"> - vlivem </w:t>
      </w:r>
      <w:r w:rsidRPr="007F65AC">
        <w:rPr>
          <w:b/>
          <w:u w:val="single"/>
        </w:rPr>
        <w:t>kyselého prostředí</w:t>
      </w:r>
      <w:r w:rsidR="00AA1F16" w:rsidRPr="007F65AC">
        <w:rPr>
          <w:b/>
          <w:u w:val="single"/>
        </w:rPr>
        <w:t xml:space="preserve"> a</w:t>
      </w:r>
      <w:r w:rsidRPr="007F65AC">
        <w:rPr>
          <w:b/>
          <w:u w:val="single"/>
        </w:rPr>
        <w:t xml:space="preserve"> vysoké teploty</w:t>
      </w:r>
    </w:p>
    <w:p w:rsidR="007F65AC" w:rsidRPr="007F65AC" w:rsidRDefault="007F65AC" w:rsidP="007F65AC">
      <w:pPr>
        <w:widowControl w:val="0"/>
        <w:spacing w:line="240" w:lineRule="atLeast"/>
        <w:rPr>
          <w:szCs w:val="24"/>
        </w:rPr>
      </w:pPr>
      <w:r w:rsidRPr="007F65AC">
        <w:rPr>
          <w:szCs w:val="24"/>
        </w:rPr>
        <w:t xml:space="preserve">    </w:t>
      </w:r>
      <w:r>
        <w:rPr>
          <w:szCs w:val="24"/>
        </w:rPr>
        <w:t xml:space="preserve">  </w:t>
      </w:r>
      <w:r w:rsidRPr="007F65AC">
        <w:rPr>
          <w:szCs w:val="24"/>
        </w:rPr>
        <w:t>příklady potravin - …………………………………………………………………………………</w:t>
      </w:r>
      <w:proofErr w:type="gramStart"/>
      <w:r w:rsidRPr="007F65AC">
        <w:rPr>
          <w:szCs w:val="24"/>
        </w:rPr>
        <w:t>…...</w:t>
      </w:r>
      <w:proofErr w:type="gramEnd"/>
      <w:r w:rsidRPr="007F65AC">
        <w:rPr>
          <w:szCs w:val="24"/>
        </w:rPr>
        <w:t xml:space="preserve"> </w:t>
      </w:r>
    </w:p>
    <w:p w:rsidR="007F65AC" w:rsidRPr="00776E86" w:rsidRDefault="007F65AC" w:rsidP="007F65AC">
      <w:pPr>
        <w:widowControl w:val="0"/>
        <w:spacing w:line="240" w:lineRule="atLeast"/>
        <w:rPr>
          <w:b/>
        </w:rPr>
      </w:pPr>
    </w:p>
    <w:p w:rsidR="00223E23" w:rsidRDefault="00223E23" w:rsidP="00223E23">
      <w:pPr>
        <w:widowControl w:val="0"/>
        <w:numPr>
          <w:ilvl w:val="0"/>
          <w:numId w:val="2"/>
        </w:numPr>
        <w:spacing w:line="240" w:lineRule="atLeast"/>
        <w:rPr>
          <w:b/>
        </w:rPr>
      </w:pPr>
      <w:r w:rsidRPr="007F65AC">
        <w:rPr>
          <w:b/>
          <w:u w:val="single"/>
          <w:shd w:val="clear" w:color="auto" w:fill="C5E2FF"/>
        </w:rPr>
        <w:t>rozkládají se</w:t>
      </w:r>
      <w:r w:rsidRPr="00776E86">
        <w:rPr>
          <w:b/>
        </w:rPr>
        <w:t xml:space="preserve"> </w:t>
      </w:r>
      <w:r w:rsidRPr="00776E86">
        <w:t xml:space="preserve">působením </w:t>
      </w:r>
      <w:r w:rsidRPr="007F65AC">
        <w:rPr>
          <w:b/>
          <w:u w:val="single"/>
        </w:rPr>
        <w:t>vysoké teploty</w:t>
      </w:r>
      <w:r w:rsidR="007F65AC">
        <w:t xml:space="preserve"> - potraviny hnědnou (maso, pečivo …)</w:t>
      </w:r>
      <w:r w:rsidRPr="00776E86">
        <w:rPr>
          <w:b/>
        </w:rPr>
        <w:t xml:space="preserve"> </w:t>
      </w:r>
    </w:p>
    <w:p w:rsidR="00223E23" w:rsidRDefault="00223E23" w:rsidP="00223E23">
      <w:pPr>
        <w:widowControl w:val="0"/>
        <w:spacing w:line="240" w:lineRule="atLeast"/>
        <w:rPr>
          <w:b/>
        </w:rPr>
      </w:pPr>
    </w:p>
    <w:p w:rsidR="00C775E7" w:rsidRDefault="00C775E7" w:rsidP="00223E23">
      <w:pPr>
        <w:widowControl w:val="0"/>
        <w:spacing w:line="240" w:lineRule="atLeast"/>
        <w:rPr>
          <w:b/>
        </w:rPr>
      </w:pPr>
    </w:p>
    <w:p w:rsidR="00C775E7" w:rsidRPr="00C775E7" w:rsidRDefault="00C775E7" w:rsidP="00223E23">
      <w:pPr>
        <w:widowControl w:val="0"/>
        <w:spacing w:line="240" w:lineRule="atLeast"/>
        <w:rPr>
          <w:b/>
          <w:sz w:val="22"/>
          <w:u w:val="single"/>
        </w:rPr>
      </w:pPr>
      <w:r w:rsidRPr="00C775E7">
        <w:rPr>
          <w:b/>
          <w:sz w:val="22"/>
          <w:u w:val="single"/>
        </w:rPr>
        <w:t>Otázky:</w:t>
      </w:r>
    </w:p>
    <w:p w:rsidR="007F65AC" w:rsidRPr="00C775E7" w:rsidRDefault="007F65AC" w:rsidP="00F41ABA">
      <w:pPr>
        <w:pStyle w:val="Bezmezer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Cs w:val="24"/>
        </w:rPr>
      </w:pPr>
      <w:r w:rsidRPr="00C775E7">
        <w:rPr>
          <w:rFonts w:ascii="Times New Roman" w:hAnsi="Times New Roman" w:cs="Times New Roman"/>
          <w:szCs w:val="24"/>
        </w:rPr>
        <w:t>K čemu slouží bílkoviny v lidském organismu?</w:t>
      </w:r>
    </w:p>
    <w:p w:rsidR="00223E23" w:rsidRPr="00C775E7" w:rsidRDefault="007F65AC" w:rsidP="00F41ABA">
      <w:pPr>
        <w:pStyle w:val="Bezmezer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Cs w:val="24"/>
        </w:rPr>
      </w:pPr>
      <w:r w:rsidRPr="00C775E7">
        <w:rPr>
          <w:rFonts w:ascii="Times New Roman" w:hAnsi="Times New Roman" w:cs="Times New Roman"/>
          <w:szCs w:val="24"/>
        </w:rPr>
        <w:t>Jaké složení mají bílkoviny?</w:t>
      </w:r>
    </w:p>
    <w:p w:rsidR="00223E23" w:rsidRPr="00C775E7" w:rsidRDefault="00223E23" w:rsidP="00F41ABA">
      <w:pPr>
        <w:pStyle w:val="Bezmezer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Cs w:val="24"/>
        </w:rPr>
      </w:pPr>
      <w:r w:rsidRPr="00C775E7">
        <w:rPr>
          <w:rFonts w:ascii="Times New Roman" w:hAnsi="Times New Roman" w:cs="Times New Roman"/>
          <w:szCs w:val="24"/>
        </w:rPr>
        <w:t>Rozdělte bílkoviny podle původu – příklady</w:t>
      </w:r>
      <w:r w:rsidR="007F65AC" w:rsidRPr="00C775E7">
        <w:rPr>
          <w:rFonts w:ascii="Times New Roman" w:hAnsi="Times New Roman" w:cs="Times New Roman"/>
          <w:szCs w:val="24"/>
        </w:rPr>
        <w:t>!</w:t>
      </w:r>
    </w:p>
    <w:p w:rsidR="007F65AC" w:rsidRPr="00C775E7" w:rsidRDefault="00223E23" w:rsidP="00F41ABA">
      <w:pPr>
        <w:pStyle w:val="Bezmezer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Cs w:val="24"/>
        </w:rPr>
      </w:pPr>
      <w:r w:rsidRPr="00C775E7">
        <w:rPr>
          <w:rFonts w:ascii="Times New Roman" w:hAnsi="Times New Roman" w:cs="Times New Roman"/>
          <w:szCs w:val="24"/>
        </w:rPr>
        <w:t xml:space="preserve">Jaké </w:t>
      </w:r>
      <w:r w:rsidR="007F65AC" w:rsidRPr="00C775E7">
        <w:rPr>
          <w:rFonts w:ascii="Times New Roman" w:hAnsi="Times New Roman" w:cs="Times New Roman"/>
          <w:szCs w:val="24"/>
        </w:rPr>
        <w:t>vlastnosti mají</w:t>
      </w:r>
      <w:r w:rsidRPr="00C775E7">
        <w:rPr>
          <w:rFonts w:ascii="Times New Roman" w:hAnsi="Times New Roman" w:cs="Times New Roman"/>
          <w:szCs w:val="24"/>
        </w:rPr>
        <w:t xml:space="preserve"> bílkovin</w:t>
      </w:r>
      <w:r w:rsidR="007F65AC" w:rsidRPr="00C775E7">
        <w:rPr>
          <w:rFonts w:ascii="Times New Roman" w:hAnsi="Times New Roman" w:cs="Times New Roman"/>
          <w:szCs w:val="24"/>
        </w:rPr>
        <w:t>y?</w:t>
      </w:r>
      <w:r w:rsidR="00F41ABA" w:rsidRPr="00C775E7">
        <w:rPr>
          <w:sz w:val="20"/>
        </w:rPr>
        <w:t xml:space="preserve"> </w:t>
      </w:r>
    </w:p>
    <w:p w:rsidR="00223E23" w:rsidRPr="00C775E7" w:rsidRDefault="007F65AC" w:rsidP="00F41ABA">
      <w:pPr>
        <w:pStyle w:val="Bezmezer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Cs w:val="24"/>
        </w:rPr>
      </w:pPr>
      <w:r w:rsidRPr="00C775E7">
        <w:rPr>
          <w:rFonts w:ascii="Times New Roman" w:hAnsi="Times New Roman" w:cs="Times New Roman"/>
          <w:szCs w:val="24"/>
        </w:rPr>
        <w:t>V</w:t>
      </w:r>
      <w:r w:rsidR="00223E23" w:rsidRPr="00C775E7">
        <w:rPr>
          <w:rFonts w:ascii="Times New Roman" w:hAnsi="Times New Roman" w:cs="Times New Roman"/>
          <w:szCs w:val="24"/>
        </w:rPr>
        <w:t>ysvětlete pojem „koloidní roztok“</w:t>
      </w:r>
      <w:r w:rsidRPr="00C775E7">
        <w:rPr>
          <w:rFonts w:ascii="Times New Roman" w:hAnsi="Times New Roman" w:cs="Times New Roman"/>
          <w:szCs w:val="24"/>
        </w:rPr>
        <w:t>!</w:t>
      </w:r>
    </w:p>
    <w:p w:rsidR="007F65AC" w:rsidRPr="00C775E7" w:rsidRDefault="007F65AC" w:rsidP="00F41ABA">
      <w:pPr>
        <w:numPr>
          <w:ilvl w:val="0"/>
          <w:numId w:val="3"/>
        </w:numPr>
        <w:overflowPunct/>
        <w:autoSpaceDE/>
        <w:autoSpaceDN/>
        <w:adjustRightInd/>
        <w:spacing w:line="360" w:lineRule="auto"/>
        <w:textAlignment w:val="auto"/>
        <w:rPr>
          <w:bCs/>
          <w:sz w:val="22"/>
          <w:szCs w:val="24"/>
        </w:rPr>
      </w:pPr>
      <w:r w:rsidRPr="00C775E7">
        <w:rPr>
          <w:bCs/>
          <w:sz w:val="22"/>
          <w:szCs w:val="24"/>
        </w:rPr>
        <w:t xml:space="preserve">Co je </w:t>
      </w:r>
      <w:r w:rsidRPr="00C775E7">
        <w:rPr>
          <w:bCs/>
          <w:sz w:val="22"/>
          <w:szCs w:val="24"/>
          <w:u w:val="single"/>
        </w:rPr>
        <w:t>hnití</w:t>
      </w:r>
      <w:r w:rsidR="00F41ABA" w:rsidRPr="00C775E7">
        <w:rPr>
          <w:bCs/>
          <w:sz w:val="22"/>
          <w:szCs w:val="24"/>
        </w:rPr>
        <w:t xml:space="preserve"> a jak se projevuje?</w:t>
      </w:r>
    </w:p>
    <w:p w:rsidR="007F65AC" w:rsidRPr="00C775E7" w:rsidRDefault="00223E23" w:rsidP="00F41ABA">
      <w:pPr>
        <w:numPr>
          <w:ilvl w:val="0"/>
          <w:numId w:val="3"/>
        </w:numPr>
        <w:overflowPunct/>
        <w:autoSpaceDE/>
        <w:autoSpaceDN/>
        <w:adjustRightInd/>
        <w:spacing w:line="360" w:lineRule="auto"/>
        <w:textAlignment w:val="auto"/>
        <w:rPr>
          <w:bCs/>
          <w:sz w:val="22"/>
          <w:szCs w:val="24"/>
        </w:rPr>
      </w:pPr>
      <w:r w:rsidRPr="00C775E7">
        <w:rPr>
          <w:bCs/>
          <w:sz w:val="22"/>
          <w:szCs w:val="24"/>
        </w:rPr>
        <w:t xml:space="preserve">Které </w:t>
      </w:r>
      <w:r w:rsidRPr="00C775E7">
        <w:rPr>
          <w:bCs/>
          <w:sz w:val="22"/>
          <w:szCs w:val="24"/>
          <w:u w:val="single"/>
        </w:rPr>
        <w:t>potraviny obsahují plnohodnotné</w:t>
      </w:r>
      <w:r w:rsidR="007F65AC" w:rsidRPr="00C775E7">
        <w:rPr>
          <w:bCs/>
          <w:sz w:val="22"/>
          <w:szCs w:val="24"/>
          <w:u w:val="single"/>
        </w:rPr>
        <w:t xml:space="preserve"> bílkoviny?</w:t>
      </w:r>
      <w:r w:rsidR="00F41ABA" w:rsidRPr="00C775E7">
        <w:rPr>
          <w:sz w:val="22"/>
        </w:rPr>
        <w:t xml:space="preserve"> </w:t>
      </w:r>
    </w:p>
    <w:p w:rsidR="00223E23" w:rsidRPr="00C775E7" w:rsidRDefault="00C775E7" w:rsidP="00F41ABA">
      <w:pPr>
        <w:numPr>
          <w:ilvl w:val="0"/>
          <w:numId w:val="3"/>
        </w:numPr>
        <w:overflowPunct/>
        <w:autoSpaceDE/>
        <w:autoSpaceDN/>
        <w:adjustRightInd/>
        <w:spacing w:line="360" w:lineRule="auto"/>
        <w:textAlignment w:val="auto"/>
        <w:rPr>
          <w:bCs/>
          <w:sz w:val="22"/>
          <w:szCs w:val="24"/>
        </w:rPr>
      </w:pPr>
      <w:r>
        <w:rPr>
          <w:bCs/>
          <w:noProof/>
          <w:sz w:val="22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4589752</wp:posOffset>
            </wp:positionH>
            <wp:positionV relativeFrom="paragraph">
              <wp:posOffset>28925</wp:posOffset>
            </wp:positionV>
            <wp:extent cx="2287421" cy="1712794"/>
            <wp:effectExtent l="19050" t="0" r="0" b="0"/>
            <wp:wrapNone/>
            <wp:docPr id="19" name="irc_mi" descr="http://ekomarket.cz/img/cms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komarket.cz/img/cms/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916" t="8353" r="8622" b="3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421" cy="1712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noProof/>
          <w:sz w:val="22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-214630</wp:posOffset>
            </wp:positionH>
            <wp:positionV relativeFrom="paragraph">
              <wp:posOffset>205740</wp:posOffset>
            </wp:positionV>
            <wp:extent cx="2293620" cy="1241425"/>
            <wp:effectExtent l="19050" t="0" r="0" b="0"/>
            <wp:wrapNone/>
            <wp:docPr id="9" name="irc_mi" descr="http://www.vyzivavnemoci.cz/uploads/pics/Fotolia_26420010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yzivavnemoci.cz/uploads/pics/Fotolia_26420010_X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 t="18245" b="19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24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75E7">
        <w:rPr>
          <w:bCs/>
          <w:noProof/>
          <w:sz w:val="22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1853634</wp:posOffset>
            </wp:positionH>
            <wp:positionV relativeFrom="paragraph">
              <wp:posOffset>165404</wp:posOffset>
            </wp:positionV>
            <wp:extent cx="2860628" cy="2060812"/>
            <wp:effectExtent l="19050" t="0" r="0" b="0"/>
            <wp:wrapNone/>
            <wp:docPr id="16" name="irc_mi" descr="http://www.jakzdravezhubnout.cz/images/bilkov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akzdravezhubnout.cz/images/bilkovin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179" b="5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28" cy="2060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65AC" w:rsidRPr="00C775E7">
        <w:rPr>
          <w:bCs/>
          <w:sz w:val="22"/>
          <w:szCs w:val="24"/>
        </w:rPr>
        <w:t>K</w:t>
      </w:r>
      <w:r w:rsidR="00223E23" w:rsidRPr="00C775E7">
        <w:rPr>
          <w:bCs/>
          <w:sz w:val="22"/>
          <w:szCs w:val="24"/>
        </w:rPr>
        <w:t xml:space="preserve">teré </w:t>
      </w:r>
      <w:r w:rsidR="007F65AC" w:rsidRPr="00C775E7">
        <w:rPr>
          <w:bCs/>
          <w:sz w:val="22"/>
          <w:szCs w:val="24"/>
          <w:u w:val="single"/>
        </w:rPr>
        <w:t xml:space="preserve">potraviny obsahují </w:t>
      </w:r>
      <w:r w:rsidR="00223E23" w:rsidRPr="00C775E7">
        <w:rPr>
          <w:bCs/>
          <w:sz w:val="22"/>
          <w:szCs w:val="24"/>
          <w:u w:val="single"/>
        </w:rPr>
        <w:t>neplnohodnotné</w:t>
      </w:r>
      <w:r w:rsidR="00223E23" w:rsidRPr="00C775E7">
        <w:rPr>
          <w:bCs/>
          <w:sz w:val="22"/>
          <w:szCs w:val="24"/>
        </w:rPr>
        <w:t xml:space="preserve"> bílkoviny?</w:t>
      </w:r>
    </w:p>
    <w:p w:rsidR="003D65C0" w:rsidRDefault="003D65C0" w:rsidP="00F41ABA">
      <w:pPr>
        <w:spacing w:line="360" w:lineRule="auto"/>
      </w:pPr>
    </w:p>
    <w:sectPr w:rsidR="003D65C0" w:rsidSect="00223E2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30868C"/>
    <w:lvl w:ilvl="0">
      <w:numFmt w:val="bullet"/>
      <w:lvlText w:val="*"/>
      <w:lvlJc w:val="left"/>
    </w:lvl>
  </w:abstractNum>
  <w:abstractNum w:abstractNumId="1">
    <w:nsid w:val="05443914"/>
    <w:multiLevelType w:val="hybridMultilevel"/>
    <w:tmpl w:val="D35858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54398"/>
    <w:multiLevelType w:val="hybridMultilevel"/>
    <w:tmpl w:val="A19C75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4A2874"/>
    <w:multiLevelType w:val="hybridMultilevel"/>
    <w:tmpl w:val="6A76C5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3E23"/>
    <w:rsid w:val="000A6565"/>
    <w:rsid w:val="00223E23"/>
    <w:rsid w:val="00326ABC"/>
    <w:rsid w:val="003D65C0"/>
    <w:rsid w:val="00753413"/>
    <w:rsid w:val="007F65AC"/>
    <w:rsid w:val="00AA1F16"/>
    <w:rsid w:val="00C775E7"/>
    <w:rsid w:val="00F41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E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3E2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1F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1F1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F6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Havlíkovi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Lenka_2</dc:creator>
  <cp:lastModifiedBy>Lenka_2</cp:lastModifiedBy>
  <cp:revision>2</cp:revision>
  <dcterms:created xsi:type="dcterms:W3CDTF">2014-11-04T19:58:00Z</dcterms:created>
  <dcterms:modified xsi:type="dcterms:W3CDTF">2014-11-04T19:58:00Z</dcterms:modified>
</cp:coreProperties>
</file>