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195" w:rsidRPr="00E91195" w:rsidRDefault="00E91195" w:rsidP="00E91195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eastAsia="Calibri" w:hAnsi="Times New Roman" w:cs="Times New Roman"/>
          <w:b/>
          <w:sz w:val="36"/>
          <w:szCs w:val="24"/>
        </w:rPr>
      </w:pPr>
      <w:r w:rsidRPr="00E91195">
        <w:rPr>
          <w:rFonts w:ascii="Times New Roman" w:eastAsia="Calibri" w:hAnsi="Times New Roman" w:cs="Times New Roman"/>
          <w:b/>
          <w:sz w:val="36"/>
          <w:szCs w:val="24"/>
        </w:rPr>
        <w:t>Netkané textilie</w:t>
      </w:r>
    </w:p>
    <w:p w:rsidR="00E91195" w:rsidRDefault="003A2926" w:rsidP="00E91195">
      <w:pPr>
        <w:pStyle w:val="Bezmez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66675</wp:posOffset>
            </wp:positionV>
            <wp:extent cx="2229485" cy="1104900"/>
            <wp:effectExtent l="19050" t="19050" r="18415" b="1905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6000"/>
                    </a:blip>
                    <a:srcRect t="2779" r="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10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A2926" w:rsidRPr="003A2926" w:rsidRDefault="003A2926" w:rsidP="003A2926">
      <w:pPr>
        <w:pStyle w:val="Bezmezer"/>
        <w:numPr>
          <w:ilvl w:val="0"/>
          <w:numId w:val="3"/>
        </w:numPr>
        <w:shd w:val="clear" w:color="auto" w:fill="FFFFCC"/>
        <w:ind w:left="284" w:hanging="284"/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</w:pPr>
      <w:r w:rsidRPr="003A2926"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  <w:t xml:space="preserve">Základ netkané textilie </w:t>
      </w:r>
    </w:p>
    <w:p w:rsidR="003A2926" w:rsidRDefault="003A2926" w:rsidP="00E91195">
      <w:pPr>
        <w:pStyle w:val="Bezmez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tvoří pouze ve vrstvě uspořádaná vlákna, která mohou být zpevněná </w:t>
      </w:r>
    </w:p>
    <w:p w:rsidR="003A2926" w:rsidRPr="003A2926" w:rsidRDefault="003A2926" w:rsidP="00E91195">
      <w:pPr>
        <w:pStyle w:val="Bezmez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 způsoby - </w:t>
      </w:r>
      <w:r w:rsidRPr="003A2926">
        <w:rPr>
          <w:rFonts w:ascii="Times New Roman" w:eastAsia="Calibri" w:hAnsi="Times New Roman" w:cs="Times New Roman"/>
          <w:b/>
          <w:sz w:val="24"/>
          <w:szCs w:val="24"/>
          <w:u w:val="single"/>
        </w:rPr>
        <w:t>mechanicky, slepením nebo stavením teplem.</w:t>
      </w:r>
    </w:p>
    <w:p w:rsidR="003A2926" w:rsidRDefault="003A2926" w:rsidP="00E91195">
      <w:pPr>
        <w:pStyle w:val="Bezmezer"/>
        <w:rPr>
          <w:rFonts w:ascii="Times New Roman" w:eastAsia="Calibri" w:hAnsi="Times New Roman" w:cs="Times New Roman"/>
          <w:sz w:val="24"/>
          <w:szCs w:val="24"/>
        </w:rPr>
      </w:pPr>
    </w:p>
    <w:p w:rsidR="003A2926" w:rsidRPr="003A2926" w:rsidRDefault="003A2926" w:rsidP="003A2926">
      <w:pPr>
        <w:pStyle w:val="Bezmezer"/>
        <w:shd w:val="clear" w:color="auto" w:fill="FFFFCC"/>
        <w:rPr>
          <w:rFonts w:ascii="Times New Roman" w:eastAsia="Calibri" w:hAnsi="Times New Roman" w:cs="Times New Roman"/>
          <w:b/>
          <w:sz w:val="24"/>
          <w:szCs w:val="24"/>
        </w:rPr>
      </w:pPr>
      <w:r w:rsidRPr="003A2926">
        <w:rPr>
          <w:rFonts w:ascii="Times New Roman" w:eastAsia="Calibri" w:hAnsi="Times New Roman" w:cs="Times New Roman"/>
          <w:b/>
          <w:sz w:val="24"/>
          <w:szCs w:val="24"/>
        </w:rPr>
        <w:t xml:space="preserve">2) </w:t>
      </w:r>
      <w:r w:rsidRPr="003A2926">
        <w:rPr>
          <w:rFonts w:ascii="Times New Roman" w:eastAsia="Calibri" w:hAnsi="Times New Roman" w:cs="Times New Roman"/>
          <w:b/>
          <w:sz w:val="24"/>
          <w:szCs w:val="24"/>
          <w:u w:val="single"/>
        </w:rPr>
        <w:t>Výhody netkaných textilií</w:t>
      </w:r>
    </w:p>
    <w:p w:rsidR="003A2926" w:rsidRDefault="003A2926" w:rsidP="00E91195">
      <w:pPr>
        <w:pStyle w:val="Bezmez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j</w:t>
      </w:r>
      <w:r w:rsidR="00E91195" w:rsidRPr="00F40DA5">
        <w:rPr>
          <w:rFonts w:ascii="Times New Roman" w:eastAsia="Calibri" w:hAnsi="Times New Roman" w:cs="Times New Roman"/>
          <w:sz w:val="24"/>
          <w:szCs w:val="24"/>
        </w:rPr>
        <w:t>sou podstatně levnější, prot</w:t>
      </w:r>
      <w:r>
        <w:rPr>
          <w:rFonts w:ascii="Times New Roman" w:eastAsia="Calibri" w:hAnsi="Times New Roman" w:cs="Times New Roman"/>
          <w:sz w:val="24"/>
          <w:szCs w:val="24"/>
        </w:rPr>
        <w:t>ože odpadá výroba příze a tkaní.</w:t>
      </w:r>
    </w:p>
    <w:p w:rsidR="00E91195" w:rsidRPr="00F40DA5" w:rsidRDefault="007056C5" w:rsidP="00E91195">
      <w:pPr>
        <w:pStyle w:val="Bezmez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84455</wp:posOffset>
            </wp:positionV>
            <wp:extent cx="2743200" cy="2063750"/>
            <wp:effectExtent l="19050" t="0" r="0" b="0"/>
            <wp:wrapNone/>
            <wp:docPr id="2" name="obrázek 5" descr="2613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13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2926">
        <w:rPr>
          <w:rFonts w:ascii="Times New Roman" w:eastAsia="Calibri" w:hAnsi="Times New Roman" w:cs="Times New Roman"/>
          <w:sz w:val="24"/>
          <w:szCs w:val="24"/>
        </w:rPr>
        <w:t>Užití -</w:t>
      </w:r>
      <w:r w:rsidR="00E91195" w:rsidRPr="00F40DA5">
        <w:rPr>
          <w:rFonts w:ascii="Times New Roman" w:eastAsia="Calibri" w:hAnsi="Times New Roman" w:cs="Times New Roman"/>
          <w:sz w:val="24"/>
          <w:szCs w:val="24"/>
        </w:rPr>
        <w:t xml:space="preserve"> na utěrky, ručníky, </w:t>
      </w:r>
      <w:r w:rsidR="00E91195" w:rsidRPr="007056C5">
        <w:rPr>
          <w:rFonts w:ascii="Times New Roman" w:eastAsia="Calibri" w:hAnsi="Times New Roman" w:cs="Times New Roman"/>
          <w:b/>
          <w:sz w:val="24"/>
          <w:szCs w:val="24"/>
          <w:u w:val="single"/>
        </w:rPr>
        <w:t>vycpávky a oděvní vložky</w:t>
      </w:r>
      <w:r w:rsidR="00E91195" w:rsidRPr="00F40DA5">
        <w:rPr>
          <w:rFonts w:ascii="Times New Roman" w:eastAsia="Calibri" w:hAnsi="Times New Roman" w:cs="Times New Roman"/>
          <w:sz w:val="24"/>
          <w:szCs w:val="24"/>
        </w:rPr>
        <w:t xml:space="preserve">, čalounický materiál, koberce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…..</w:t>
      </w:r>
      <w:proofErr w:type="gramEnd"/>
    </w:p>
    <w:p w:rsidR="00E91195" w:rsidRPr="00F40DA5" w:rsidRDefault="00E91195" w:rsidP="00E91195">
      <w:pPr>
        <w:pStyle w:val="Bezmezer"/>
        <w:rPr>
          <w:rFonts w:ascii="Times New Roman" w:hAnsi="Times New Roman" w:cs="Times New Roman"/>
          <w:snapToGrid w:val="0"/>
          <w:sz w:val="24"/>
          <w:szCs w:val="24"/>
        </w:rPr>
      </w:pPr>
    </w:p>
    <w:p w:rsidR="003A2926" w:rsidRPr="007056C5" w:rsidRDefault="007056C5" w:rsidP="007056C5">
      <w:pPr>
        <w:shd w:val="clear" w:color="auto" w:fill="FFFFCC"/>
        <w:ind w:right="3400"/>
        <w:rPr>
          <w:b/>
          <w:u w:val="single"/>
        </w:rPr>
      </w:pPr>
      <w:r w:rsidRPr="007056C5">
        <w:rPr>
          <w:b/>
        </w:rPr>
        <w:t xml:space="preserve">3) </w:t>
      </w:r>
      <w:r w:rsidRPr="007056C5">
        <w:rPr>
          <w:b/>
          <w:u w:val="single"/>
        </w:rPr>
        <w:t>Výroba netkaných textilií</w:t>
      </w:r>
    </w:p>
    <w:p w:rsidR="003A2926" w:rsidRDefault="007056C5" w:rsidP="003A2926">
      <w:r>
        <w:rPr>
          <w:u w:val="single"/>
        </w:rPr>
        <w:t>podle způ</w:t>
      </w:r>
      <w:r w:rsidR="003A2926" w:rsidRPr="005E0994">
        <w:rPr>
          <w:u w:val="single"/>
        </w:rPr>
        <w:t>sob</w:t>
      </w:r>
      <w:r>
        <w:rPr>
          <w:u w:val="single"/>
        </w:rPr>
        <w:t>u</w:t>
      </w:r>
      <w:r w:rsidR="003A2926" w:rsidRPr="005E0994">
        <w:rPr>
          <w:u w:val="single"/>
        </w:rPr>
        <w:t xml:space="preserve"> zpevňování vlákenné vrstvy se </w:t>
      </w:r>
      <w:r>
        <w:rPr>
          <w:u w:val="single"/>
        </w:rPr>
        <w:t xml:space="preserve">netkané textilie </w:t>
      </w:r>
      <w:r w:rsidR="003A2926" w:rsidRPr="007056C5">
        <w:rPr>
          <w:b/>
          <w:u w:val="single"/>
        </w:rPr>
        <w:t>rozdělují do 3 skupin</w:t>
      </w:r>
      <w:r w:rsidR="003A2926">
        <w:t>:</w:t>
      </w:r>
    </w:p>
    <w:p w:rsidR="007056C5" w:rsidRDefault="007056C5" w:rsidP="007056C5">
      <w:pPr>
        <w:pStyle w:val="Odstavecseseznamem"/>
        <w:numPr>
          <w:ilvl w:val="0"/>
          <w:numId w:val="4"/>
        </w:numPr>
        <w:ind w:left="284" w:hanging="284"/>
        <w:rPr>
          <w:b/>
          <w:u w:val="single"/>
          <w:shd w:val="clear" w:color="auto" w:fill="FFFF99"/>
        </w:rPr>
      </w:pPr>
      <w:r>
        <w:rPr>
          <w:b/>
          <w:u w:val="single"/>
          <w:shd w:val="clear" w:color="auto" w:fill="FFFF99"/>
        </w:rPr>
        <w:t>mechanicky zpevněné - vpichováním, proplétáním</w:t>
      </w:r>
    </w:p>
    <w:p w:rsidR="007056C5" w:rsidRDefault="007056C5" w:rsidP="007056C5">
      <w:pPr>
        <w:pStyle w:val="Odstavecseseznamem"/>
        <w:numPr>
          <w:ilvl w:val="0"/>
          <w:numId w:val="4"/>
        </w:numPr>
        <w:ind w:left="284" w:hanging="284"/>
        <w:rPr>
          <w:b/>
          <w:u w:val="single"/>
          <w:shd w:val="clear" w:color="auto" w:fill="FFFF99"/>
        </w:rPr>
      </w:pPr>
      <w:r>
        <w:rPr>
          <w:b/>
          <w:noProof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3810</wp:posOffset>
            </wp:positionV>
            <wp:extent cx="2438400" cy="125730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748" b="1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u w:val="single"/>
          <w:shd w:val="clear" w:color="auto" w:fill="FFFF99"/>
        </w:rPr>
        <w:t>zpevněné slepením vláken</w:t>
      </w:r>
    </w:p>
    <w:p w:rsidR="007056C5" w:rsidRPr="007056C5" w:rsidRDefault="007056C5" w:rsidP="007056C5">
      <w:pPr>
        <w:pStyle w:val="Odstavecseseznamem"/>
        <w:numPr>
          <w:ilvl w:val="0"/>
          <w:numId w:val="4"/>
        </w:numPr>
        <w:ind w:left="284" w:hanging="284"/>
        <w:rPr>
          <w:b/>
          <w:u w:val="single"/>
          <w:shd w:val="clear" w:color="auto" w:fill="FFFF99"/>
        </w:rPr>
      </w:pPr>
      <w:r>
        <w:rPr>
          <w:b/>
          <w:u w:val="single"/>
          <w:shd w:val="clear" w:color="auto" w:fill="FFFF99"/>
        </w:rPr>
        <w:t>zpevněné stavením vláken (PP, PE…)</w:t>
      </w:r>
    </w:p>
    <w:p w:rsidR="007056C5" w:rsidRDefault="007056C5" w:rsidP="003A2926">
      <w:pPr>
        <w:rPr>
          <w:b/>
          <w:u w:val="single"/>
          <w:shd w:val="clear" w:color="auto" w:fill="FFFF99"/>
        </w:rPr>
      </w:pPr>
    </w:p>
    <w:p w:rsidR="007056C5" w:rsidRDefault="007056C5" w:rsidP="003A2926">
      <w:pPr>
        <w:rPr>
          <w:b/>
          <w:u w:val="single"/>
          <w:shd w:val="clear" w:color="auto" w:fill="FFFF99"/>
        </w:rPr>
      </w:pPr>
    </w:p>
    <w:p w:rsidR="003A2926" w:rsidRDefault="003A2926" w:rsidP="003A2926">
      <w:pPr>
        <w:rPr>
          <w:b/>
          <w:bCs/>
          <w:u w:val="single"/>
        </w:rPr>
      </w:pPr>
    </w:p>
    <w:p w:rsidR="003A2926" w:rsidRDefault="003A2926" w:rsidP="003A2926"/>
    <w:p w:rsidR="003A2926" w:rsidRDefault="003A2926" w:rsidP="003A2926"/>
    <w:p w:rsidR="007056C5" w:rsidRPr="007056C5" w:rsidRDefault="007056C5" w:rsidP="007056C5">
      <w:pPr>
        <w:shd w:val="clear" w:color="auto" w:fill="FFFFCC"/>
        <w:rPr>
          <w:b/>
        </w:rPr>
      </w:pPr>
      <w:r w:rsidRPr="007056C5">
        <w:rPr>
          <w:b/>
        </w:rPr>
        <w:t xml:space="preserve">4) </w:t>
      </w:r>
      <w:r w:rsidRPr="007056C5">
        <w:rPr>
          <w:b/>
          <w:snapToGrid w:val="0"/>
          <w:u w:val="single"/>
        </w:rPr>
        <w:t>Použití netkaných textilií</w:t>
      </w:r>
    </w:p>
    <w:p w:rsidR="00EC5135" w:rsidRDefault="00EC5135" w:rsidP="007056C5">
      <w:pPr>
        <w:numPr>
          <w:ilvl w:val="0"/>
          <w:numId w:val="5"/>
        </w:numPr>
        <w:ind w:left="120"/>
        <w:rPr>
          <w:b/>
        </w:rPr>
      </w:pPr>
      <w:r w:rsidRPr="00EC5135">
        <w:rPr>
          <w:b/>
          <w:u w:val="single"/>
        </w:rPr>
        <w:t>zahradnické netkané textilie</w:t>
      </w:r>
      <w:r>
        <w:rPr>
          <w:b/>
        </w:rPr>
        <w:t xml:space="preserve"> - </w:t>
      </w:r>
      <w:proofErr w:type="spellStart"/>
      <w:r>
        <w:rPr>
          <w:b/>
        </w:rPr>
        <w:t>mulčovací</w:t>
      </w:r>
      <w:proofErr w:type="spellEnd"/>
      <w:r>
        <w:rPr>
          <w:b/>
        </w:rPr>
        <w:t>, zakrývací, proti plevelům ….</w:t>
      </w:r>
    </w:p>
    <w:p w:rsidR="007056C5" w:rsidRPr="00EC5135" w:rsidRDefault="007056C5" w:rsidP="007056C5">
      <w:pPr>
        <w:numPr>
          <w:ilvl w:val="0"/>
          <w:numId w:val="5"/>
        </w:numPr>
        <w:ind w:left="120"/>
        <w:rPr>
          <w:b/>
        </w:rPr>
      </w:pPr>
      <w:r w:rsidRPr="00EC5135">
        <w:rPr>
          <w:b/>
        </w:rPr>
        <w:t xml:space="preserve">obalové materiály </w:t>
      </w:r>
    </w:p>
    <w:p w:rsidR="007056C5" w:rsidRPr="007056C5" w:rsidRDefault="007056C5" w:rsidP="007056C5">
      <w:pPr>
        <w:numPr>
          <w:ilvl w:val="0"/>
          <w:numId w:val="5"/>
        </w:numPr>
        <w:ind w:left="120"/>
      </w:pPr>
      <w:r w:rsidRPr="00EC5135">
        <w:rPr>
          <w:b/>
        </w:rPr>
        <w:t>bytové textilie</w:t>
      </w:r>
      <w:r w:rsidRPr="007056C5">
        <w:t xml:space="preserve"> </w:t>
      </w:r>
      <w:r w:rsidR="00EC5135">
        <w:t xml:space="preserve">- </w:t>
      </w:r>
      <w:r w:rsidRPr="007056C5">
        <w:t xml:space="preserve">koberce, nábytkové potahy a pokrývky, závěsy, ubrusy </w:t>
      </w:r>
    </w:p>
    <w:p w:rsidR="007056C5" w:rsidRPr="007056C5" w:rsidRDefault="007056C5" w:rsidP="007056C5">
      <w:pPr>
        <w:numPr>
          <w:ilvl w:val="0"/>
          <w:numId w:val="6"/>
        </w:numPr>
        <w:ind w:left="120"/>
        <w:rPr>
          <w:b/>
        </w:rPr>
      </w:pPr>
      <w:r w:rsidRPr="007056C5">
        <w:rPr>
          <w:b/>
        </w:rPr>
        <w:t xml:space="preserve">filtry a textilie na čištění </w:t>
      </w:r>
      <w:r w:rsidR="00EC5135">
        <w:rPr>
          <w:b/>
        </w:rPr>
        <w:t xml:space="preserve">- </w:t>
      </w:r>
      <w:r w:rsidRPr="007056C5">
        <w:t xml:space="preserve"> hadry, prachovky</w:t>
      </w:r>
      <w:r w:rsidR="00FA504F">
        <w:t xml:space="preserve"> (</w:t>
      </w:r>
      <w:proofErr w:type="spellStart"/>
      <w:r w:rsidR="00FA504F">
        <w:t>Aratex</w:t>
      </w:r>
      <w:proofErr w:type="spellEnd"/>
      <w:r w:rsidR="00FA504F">
        <w:t xml:space="preserve">, </w:t>
      </w:r>
      <w:proofErr w:type="spellStart"/>
      <w:r w:rsidR="00FA504F">
        <w:t>Arachne</w:t>
      </w:r>
      <w:proofErr w:type="spellEnd"/>
      <w:r w:rsidR="00FA504F">
        <w:t>)</w:t>
      </w:r>
    </w:p>
    <w:p w:rsidR="007056C5" w:rsidRPr="007056C5" w:rsidRDefault="007056C5" w:rsidP="007056C5">
      <w:pPr>
        <w:numPr>
          <w:ilvl w:val="0"/>
          <w:numId w:val="6"/>
        </w:numPr>
        <w:ind w:left="120"/>
      </w:pPr>
      <w:r w:rsidRPr="007056C5">
        <w:rPr>
          <w:b/>
        </w:rPr>
        <w:t>netkané textilie na oděvy</w:t>
      </w:r>
      <w:r w:rsidRPr="007056C5">
        <w:t xml:space="preserve"> </w:t>
      </w:r>
      <w:r w:rsidR="00EC5135">
        <w:t>- oteplovací vložky (vatelín)</w:t>
      </w:r>
      <w:r w:rsidRPr="007056C5">
        <w:t xml:space="preserve">, výztuže </w:t>
      </w:r>
      <w:proofErr w:type="gramStart"/>
      <w:r w:rsidRPr="007056C5">
        <w:t xml:space="preserve">límců </w:t>
      </w:r>
      <w:r w:rsidR="00EC5135">
        <w:t xml:space="preserve"> (vazelín</w:t>
      </w:r>
      <w:proofErr w:type="gramEnd"/>
      <w:r w:rsidR="00EC5135">
        <w:t>)</w:t>
      </w:r>
    </w:p>
    <w:p w:rsidR="007056C5" w:rsidRDefault="006E4AC8" w:rsidP="007056C5">
      <w:pPr>
        <w:numPr>
          <w:ilvl w:val="0"/>
          <w:numId w:val="6"/>
        </w:numPr>
        <w:ind w:left="120"/>
      </w:pPr>
      <w:r>
        <w:rPr>
          <w:b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170180</wp:posOffset>
            </wp:positionV>
            <wp:extent cx="1581150" cy="1409700"/>
            <wp:effectExtent l="19050" t="0" r="0" b="0"/>
            <wp:wrapNone/>
            <wp:docPr id="46" name="irc_mi" descr="http://im9.cz/iR/importprodukt-orig/341/341a74323095946ec933200aad2447e5--mmf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9.cz/iR/importprodukt-orig/341/341a74323095946ec933200aad2447e5--mmf250x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6C5" w:rsidRPr="00EC5135">
        <w:rPr>
          <w:b/>
        </w:rPr>
        <w:t xml:space="preserve">jednorázové zdravotnické výrobky </w:t>
      </w:r>
      <w:r w:rsidR="00EC5135" w:rsidRPr="00EC5135">
        <w:rPr>
          <w:b/>
        </w:rPr>
        <w:t xml:space="preserve">- </w:t>
      </w:r>
      <w:r w:rsidR="007056C5">
        <w:t xml:space="preserve">pleny, kalhotky,  roušky, ložní </w:t>
      </w:r>
      <w:proofErr w:type="gramStart"/>
      <w:r w:rsidR="007056C5">
        <w:t>prádlo ..</w:t>
      </w:r>
      <w:proofErr w:type="gramEnd"/>
      <w:r w:rsidR="007056C5">
        <w:t xml:space="preserve"> </w:t>
      </w:r>
    </w:p>
    <w:p w:rsidR="00FA504F" w:rsidRPr="00FA504F" w:rsidRDefault="00FA504F" w:rsidP="007056C5">
      <w:pPr>
        <w:numPr>
          <w:ilvl w:val="0"/>
          <w:numId w:val="6"/>
        </w:numPr>
        <w:ind w:left="120"/>
        <w:rPr>
          <w:b/>
          <w:u w:val="single"/>
        </w:rPr>
      </w:pPr>
      <w:r w:rsidRPr="00FA504F">
        <w:rPr>
          <w:b/>
          <w:u w:val="single"/>
        </w:rPr>
        <w:t>protipožární plachetky</w:t>
      </w:r>
      <w:r>
        <w:rPr>
          <w:b/>
        </w:rPr>
        <w:t xml:space="preserve"> (</w:t>
      </w:r>
      <w:proofErr w:type="spellStart"/>
      <w:r>
        <w:rPr>
          <w:b/>
        </w:rPr>
        <w:t>Aratech</w:t>
      </w:r>
      <w:proofErr w:type="spellEnd"/>
      <w:r>
        <w:rPr>
          <w:b/>
        </w:rPr>
        <w:t>)</w:t>
      </w:r>
    </w:p>
    <w:p w:rsidR="003A2926" w:rsidRDefault="00EC5135" w:rsidP="003A292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19685</wp:posOffset>
            </wp:positionV>
            <wp:extent cx="2051050" cy="1606550"/>
            <wp:effectExtent l="19050" t="0" r="6350" b="0"/>
            <wp:wrapNone/>
            <wp:docPr id="4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118" t="2603" r="34177" b="6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22225</wp:posOffset>
            </wp:positionV>
            <wp:extent cx="1343660" cy="1670050"/>
            <wp:effectExtent l="19050" t="0" r="8890" b="0"/>
            <wp:wrapNone/>
            <wp:docPr id="19" name="obrázek 7" descr="http://www.zahradkarskepotreby.cz/fotky7764/fotos/_vyrp11_124pytel-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ahradkarskepotreby.cz/fotky7764/fotos/_vyrp11_124pytel-kop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22225</wp:posOffset>
            </wp:positionV>
            <wp:extent cx="1460500" cy="1670050"/>
            <wp:effectExtent l="19050" t="0" r="6350" b="0"/>
            <wp:wrapNone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041" r="1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158115</wp:posOffset>
            </wp:positionV>
            <wp:extent cx="1663700" cy="971550"/>
            <wp:effectExtent l="19050" t="0" r="0" b="0"/>
            <wp:wrapSquare wrapText="bothSides"/>
            <wp:docPr id="3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619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D35EE9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113030</wp:posOffset>
            </wp:positionV>
            <wp:extent cx="1885950" cy="3003550"/>
            <wp:effectExtent l="19050" t="0" r="0" b="0"/>
            <wp:wrapNone/>
            <wp:docPr id="16" name="obrázek 4" descr="http://www.zahradkarskepotreby.cz/fotky7764/fotos/mulcovaci_netkana_textilie_c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ahradkarskepotreby.cz/fotky7764/fotos/mulcovaci_netkana_textilie_cer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157" t="11603" r="37451" b="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04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113030</wp:posOffset>
            </wp:positionV>
            <wp:extent cx="2508250" cy="1708150"/>
            <wp:effectExtent l="19050" t="0" r="6350" b="0"/>
            <wp:wrapNone/>
            <wp:docPr id="23" name="irc_mi" descr="http://www.cz.all.biz/img/cz/catalog/40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z.all.biz/img/cz/catalog/402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 l="3440" t="2313" r="11507" b="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40005</wp:posOffset>
            </wp:positionV>
            <wp:extent cx="2000250" cy="2552700"/>
            <wp:effectExtent l="19050" t="0" r="0" b="0"/>
            <wp:wrapNone/>
            <wp:docPr id="14" name="obrázek 1" descr="http://www.zahradkarskepotreby.cz/fotky7764/fotos/netkana_textilie_kryci_b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hradkarskepotreby.cz/fotky7764/fotos/netkana_textilie_kryci_bi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000" t="16841" r="34902" b="1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FA504F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138430</wp:posOffset>
            </wp:positionV>
            <wp:extent cx="2463800" cy="1181100"/>
            <wp:effectExtent l="19050" t="19050" r="12700" b="19050"/>
            <wp:wrapNone/>
            <wp:docPr id="22" name="obrázek 16" descr="http://www.trevos-kostalov.cz/images/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revos-kostalov.cz/images/ar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857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18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C5135" w:rsidRDefault="00EC5135" w:rsidP="00E911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331AB" w:rsidRPr="00D331AB" w:rsidRDefault="00D331AB" w:rsidP="00D331AB">
      <w:pPr>
        <w:shd w:val="clear" w:color="auto" w:fill="FFFF00"/>
        <w:rPr>
          <w:b/>
        </w:rPr>
      </w:pPr>
      <w:r w:rsidRPr="00D331AB">
        <w:rPr>
          <w:b/>
        </w:rPr>
        <w:lastRenderedPageBreak/>
        <w:t xml:space="preserve">5) </w:t>
      </w:r>
      <w:r w:rsidRPr="00D331AB">
        <w:rPr>
          <w:b/>
          <w:u w:val="single"/>
          <w:shd w:val="clear" w:color="auto" w:fill="FFFF00"/>
        </w:rPr>
        <w:t>Výroba plsti</w:t>
      </w:r>
    </w:p>
    <w:p w:rsidR="00D331AB" w:rsidRDefault="00D331AB" w:rsidP="00D331AB">
      <w:r>
        <w:t xml:space="preserve">Surovinou na výrobu plsti jsou </w:t>
      </w:r>
      <w:r>
        <w:rPr>
          <w:b/>
          <w:u w:val="single"/>
          <w:shd w:val="clear" w:color="auto" w:fill="FFFFFF" w:themeFill="background1"/>
        </w:rPr>
        <w:t>živočišné chlupy (</w:t>
      </w:r>
      <w:r w:rsidRPr="00D331AB">
        <w:rPr>
          <w:b/>
          <w:u w:val="single"/>
          <w:shd w:val="clear" w:color="auto" w:fill="FFFFFF" w:themeFill="background1"/>
        </w:rPr>
        <w:t>králičí, zaječí)</w:t>
      </w:r>
      <w:r w:rsidRPr="00D331AB">
        <w:rPr>
          <w:shd w:val="clear" w:color="auto" w:fill="FFFFFF" w:themeFill="background1"/>
        </w:rPr>
        <w:t>.</w:t>
      </w:r>
      <w:r>
        <w:t xml:space="preserve"> </w:t>
      </w:r>
      <w:proofErr w:type="gramStart"/>
      <w:r>
        <w:t>Soudržnost</w:t>
      </w:r>
      <w:proofErr w:type="gramEnd"/>
      <w:r>
        <w:t xml:space="preserve"> plsti zajišťují </w:t>
      </w:r>
      <w:r w:rsidRPr="0007766D">
        <w:rPr>
          <w:b/>
          <w:u w:val="single"/>
        </w:rPr>
        <w:t>šupinky na povrchu chlupů</w:t>
      </w:r>
      <w:r>
        <w:t xml:space="preserve">, které se </w:t>
      </w:r>
      <w:r w:rsidRPr="0007766D">
        <w:rPr>
          <w:b/>
          <w:u w:val="single"/>
        </w:rPr>
        <w:t>ve vlhkém teple rozevřou a navzájem zaklesnou</w:t>
      </w:r>
      <w:r>
        <w:t xml:space="preserve">. </w:t>
      </w:r>
    </w:p>
    <w:p w:rsidR="00D331AB" w:rsidRDefault="00D331AB" w:rsidP="00D331AB"/>
    <w:p w:rsidR="00D331AB" w:rsidRDefault="00D331AB" w:rsidP="00D331AB">
      <w:r>
        <w:t>Vyrábí se plsti:</w:t>
      </w:r>
    </w:p>
    <w:p w:rsidR="00D331AB" w:rsidRPr="0007766D" w:rsidRDefault="00D331AB" w:rsidP="00D331AB">
      <w:pPr>
        <w:numPr>
          <w:ilvl w:val="0"/>
          <w:numId w:val="8"/>
        </w:numPr>
        <w:shd w:val="clear" w:color="auto" w:fill="CCECFF"/>
        <w:tabs>
          <w:tab w:val="clear" w:pos="720"/>
        </w:tabs>
        <w:ind w:left="1800"/>
        <w:rPr>
          <w:b/>
          <w:u w:val="single"/>
        </w:rPr>
      </w:pPr>
      <w:r w:rsidRPr="0007766D">
        <w:rPr>
          <w:b/>
          <w:u w:val="single"/>
        </w:rPr>
        <w:t>ploché</w:t>
      </w:r>
      <w:r w:rsidR="006009D3">
        <w:rPr>
          <w:b/>
        </w:rPr>
        <w:t xml:space="preserve"> - </w:t>
      </w:r>
      <w:r w:rsidR="006009D3">
        <w:t>zplsťují se mezi deskami</w:t>
      </w:r>
    </w:p>
    <w:p w:rsidR="00D331AB" w:rsidRPr="0007766D" w:rsidRDefault="00D331AB" w:rsidP="00D331AB">
      <w:pPr>
        <w:numPr>
          <w:ilvl w:val="0"/>
          <w:numId w:val="8"/>
        </w:numPr>
        <w:shd w:val="clear" w:color="auto" w:fill="CCECFF"/>
        <w:tabs>
          <w:tab w:val="clear" w:pos="720"/>
        </w:tabs>
        <w:ind w:left="1800"/>
        <w:rPr>
          <w:b/>
          <w:u w:val="single"/>
        </w:rPr>
      </w:pPr>
      <w:r w:rsidRPr="0007766D">
        <w:rPr>
          <w:b/>
          <w:u w:val="single"/>
        </w:rPr>
        <w:t>kloboučnické</w:t>
      </w:r>
      <w:r>
        <w:rPr>
          <w:b/>
        </w:rPr>
        <w:t xml:space="preserve"> - </w:t>
      </w:r>
      <w:r>
        <w:t xml:space="preserve">zplsťují se ve </w:t>
      </w:r>
      <w:r w:rsidR="006009D3">
        <w:t xml:space="preserve">3D </w:t>
      </w:r>
      <w:r>
        <w:t>formě</w:t>
      </w:r>
    </w:p>
    <w:p w:rsidR="00D331AB" w:rsidRDefault="00D331AB" w:rsidP="00D331AB">
      <w:pPr>
        <w:ind w:left="1800" w:hanging="360"/>
      </w:pPr>
    </w:p>
    <w:p w:rsidR="00D331AB" w:rsidRPr="00D331AB" w:rsidRDefault="00D331AB" w:rsidP="00D331AB">
      <w:r w:rsidRPr="0007766D">
        <w:rPr>
          <w:b/>
          <w:u w:val="single"/>
        </w:rPr>
        <w:t>Pařením, valchováním</w:t>
      </w:r>
      <w:r>
        <w:t xml:space="preserve"> a </w:t>
      </w:r>
      <w:r w:rsidRPr="0007766D">
        <w:rPr>
          <w:b/>
          <w:u w:val="single"/>
        </w:rPr>
        <w:t>lisováním</w:t>
      </w:r>
      <w:r>
        <w:t xml:space="preserve"> vznikne plst. Při výrobě klobouků takto vzniká pouze polotovar, zvaný </w:t>
      </w:r>
      <w:r w:rsidRPr="00D331AB">
        <w:rPr>
          <w:b/>
        </w:rPr>
        <w:t>šišák</w:t>
      </w:r>
      <w:r>
        <w:rPr>
          <w:b/>
        </w:rPr>
        <w:t xml:space="preserve">, </w:t>
      </w:r>
      <w:r w:rsidRPr="00D331AB">
        <w:t>který se dále upravuje.</w:t>
      </w:r>
    </w:p>
    <w:p w:rsidR="00D331AB" w:rsidRPr="0007766D" w:rsidRDefault="00C135A2" w:rsidP="00D331AB">
      <w:r>
        <w:rPr>
          <w:b/>
          <w:noProof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151765</wp:posOffset>
            </wp:positionV>
            <wp:extent cx="1282700" cy="1225550"/>
            <wp:effectExtent l="19050" t="0" r="0" b="0"/>
            <wp:wrapNone/>
            <wp:docPr id="31" name="irc_mi" descr="http://www.headict.co.uk/img/products2/product/2013BLA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eadict.co.uk/img/products2/product/2013BLA0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38" r="19418" b="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1AB" w:rsidRPr="0007766D">
        <w:rPr>
          <w:b/>
          <w:u w:val="single"/>
          <w:shd w:val="clear" w:color="auto" w:fill="FFFF00"/>
        </w:rPr>
        <w:t>Barety</w:t>
      </w:r>
      <w:r w:rsidR="00D331AB">
        <w:t xml:space="preserve"> se pletou z </w:t>
      </w:r>
      <w:r w:rsidR="00D331AB" w:rsidRPr="0007766D">
        <w:rPr>
          <w:b/>
        </w:rPr>
        <w:t xml:space="preserve">mykané vlněné příze a po sešití </w:t>
      </w:r>
      <w:r w:rsidR="00D331AB" w:rsidRPr="0007766D">
        <w:rPr>
          <w:b/>
          <w:u w:val="single"/>
        </w:rPr>
        <w:t>se valchují do zplstění a počesávají se</w:t>
      </w:r>
      <w:r w:rsidR="00D331AB">
        <w:t>.</w:t>
      </w:r>
    </w:p>
    <w:p w:rsidR="00D331AB" w:rsidRDefault="00C135A2" w:rsidP="00E9119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59055</wp:posOffset>
            </wp:positionV>
            <wp:extent cx="2089150" cy="1517650"/>
            <wp:effectExtent l="19050" t="0" r="6350" b="0"/>
            <wp:wrapNone/>
            <wp:docPr id="27" name="irc_mi" descr="http://im9.cz/iR/importprodukt-orig/431/431ae461d129172bc1abc19a81c164ae--mmf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9.cz/iR/importprodukt-orig/431/431ae461d129172bc1abc19a81c164ae--mmf350x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190" b="1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59055</wp:posOffset>
            </wp:positionV>
            <wp:extent cx="2205355" cy="1631950"/>
            <wp:effectExtent l="19050" t="0" r="4445" b="0"/>
            <wp:wrapNone/>
            <wp:docPr id="28" name="irc_mi" descr="https://carmila.files.wordpress.com/2010/02/klobouk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armila.files.wordpress.com/2010/02/klobouk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10000"/>
                    </a:blip>
                    <a:srcRect l="8280" t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1AB" w:rsidRDefault="00D331AB" w:rsidP="00E9119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31AB" w:rsidRDefault="00C135A2" w:rsidP="00E9119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140335</wp:posOffset>
            </wp:positionV>
            <wp:extent cx="1371600" cy="1028700"/>
            <wp:effectExtent l="19050" t="0" r="0" b="0"/>
            <wp:wrapNone/>
            <wp:docPr id="32" name="irc_mi" descr="http://ecx.images-amazon.com/images/I/61mA0SBlxgL._U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61mA0SBlxgL._UL1000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15" t="16080" r="3518" b="1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1AB" w:rsidRDefault="00D331AB" w:rsidP="00E9119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31AB" w:rsidRDefault="00D331AB" w:rsidP="00E9119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31AB" w:rsidRDefault="00D331AB" w:rsidP="00E9119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31AB" w:rsidRDefault="00D331AB" w:rsidP="00E9119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31AB" w:rsidRDefault="00D331AB" w:rsidP="00E9119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31AB" w:rsidRDefault="00D331AB" w:rsidP="00E9119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31AB" w:rsidRDefault="00D331AB" w:rsidP="00E9119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C5135" w:rsidRDefault="00FA504F" w:rsidP="00E9119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504F">
        <w:rPr>
          <w:rFonts w:ascii="Times New Roman" w:hAnsi="Times New Roman" w:cs="Times New Roman"/>
          <w:b/>
          <w:sz w:val="24"/>
          <w:szCs w:val="24"/>
          <w:u w:val="single"/>
        </w:rPr>
        <w:t>Otázky k tématu:</w:t>
      </w:r>
    </w:p>
    <w:p w:rsidR="00C135A2" w:rsidRPr="00FA504F" w:rsidRDefault="00C135A2" w:rsidP="00E9119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91195" w:rsidRPr="00F40DA5" w:rsidRDefault="00FA504F" w:rsidP="00FA504F">
      <w:pPr>
        <w:pStyle w:val="Bezmezer"/>
        <w:numPr>
          <w:ilvl w:val="0"/>
          <w:numId w:val="7"/>
        </w:numPr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Co tvoří z</w:t>
      </w:r>
      <w:r w:rsidR="00E91195" w:rsidRPr="00F40DA5">
        <w:rPr>
          <w:rFonts w:ascii="Times New Roman" w:hAnsi="Times New Roman" w:cs="Times New Roman"/>
          <w:snapToGrid w:val="0"/>
          <w:sz w:val="24"/>
          <w:szCs w:val="24"/>
        </w:rPr>
        <w:t xml:space="preserve">áklad netkané </w:t>
      </w:r>
      <w:proofErr w:type="gramStart"/>
      <w:r w:rsidR="00E91195" w:rsidRPr="00F40DA5">
        <w:rPr>
          <w:rFonts w:ascii="Times New Roman" w:hAnsi="Times New Roman" w:cs="Times New Roman"/>
          <w:snapToGrid w:val="0"/>
          <w:sz w:val="24"/>
          <w:szCs w:val="24"/>
        </w:rPr>
        <w:t xml:space="preserve">textilie </w:t>
      </w:r>
      <w:r>
        <w:rPr>
          <w:rFonts w:ascii="Times New Roman" w:hAnsi="Times New Roman" w:cs="Times New Roman"/>
          <w:snapToGrid w:val="0"/>
          <w:sz w:val="24"/>
          <w:szCs w:val="24"/>
        </w:rPr>
        <w:t>?</w:t>
      </w:r>
      <w:proofErr w:type="gramEnd"/>
      <w:r w:rsidR="00D331AB" w:rsidRPr="00D331AB">
        <w:t xml:space="preserve"> </w:t>
      </w:r>
    </w:p>
    <w:p w:rsidR="00E91195" w:rsidRPr="00F40DA5" w:rsidRDefault="00FA504F" w:rsidP="00FA504F">
      <w:pPr>
        <w:pStyle w:val="Bezmezer"/>
        <w:numPr>
          <w:ilvl w:val="0"/>
          <w:numId w:val="7"/>
        </w:numPr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Jak se dělí </w:t>
      </w:r>
      <w:r w:rsidR="00E91195" w:rsidRPr="00F40DA5">
        <w:rPr>
          <w:rFonts w:ascii="Times New Roman" w:hAnsi="Times New Roman" w:cs="Times New Roman"/>
          <w:snapToGrid w:val="0"/>
          <w:sz w:val="24"/>
          <w:szCs w:val="24"/>
        </w:rPr>
        <w:t>netkan</w:t>
      </w:r>
      <w:r>
        <w:rPr>
          <w:rFonts w:ascii="Times New Roman" w:hAnsi="Times New Roman" w:cs="Times New Roman"/>
          <w:snapToGrid w:val="0"/>
          <w:sz w:val="24"/>
          <w:szCs w:val="24"/>
        </w:rPr>
        <w:t>é</w:t>
      </w:r>
      <w:r w:rsidR="00E91195" w:rsidRPr="00F40DA5">
        <w:rPr>
          <w:rFonts w:ascii="Times New Roman" w:hAnsi="Times New Roman" w:cs="Times New Roman"/>
          <w:snapToGrid w:val="0"/>
          <w:sz w:val="24"/>
          <w:szCs w:val="24"/>
        </w:rPr>
        <w:t xml:space="preserve"> textili</w:t>
      </w:r>
      <w:r>
        <w:rPr>
          <w:rFonts w:ascii="Times New Roman" w:hAnsi="Times New Roman" w:cs="Times New Roman"/>
          <w:snapToGrid w:val="0"/>
          <w:sz w:val="24"/>
          <w:szCs w:val="24"/>
        </w:rPr>
        <w:t>e po</w:t>
      </w:r>
      <w:r w:rsidR="00E91195" w:rsidRPr="00F40DA5">
        <w:rPr>
          <w:rFonts w:ascii="Times New Roman" w:hAnsi="Times New Roman" w:cs="Times New Roman"/>
          <w:snapToGrid w:val="0"/>
          <w:sz w:val="24"/>
          <w:szCs w:val="24"/>
        </w:rPr>
        <w:t>dle způsobu výroby</w:t>
      </w:r>
      <w:r>
        <w:rPr>
          <w:rFonts w:ascii="Times New Roman" w:hAnsi="Times New Roman" w:cs="Times New Roman"/>
          <w:snapToGrid w:val="0"/>
          <w:sz w:val="24"/>
          <w:szCs w:val="24"/>
        </w:rPr>
        <w:t>?</w:t>
      </w:r>
    </w:p>
    <w:p w:rsidR="00E91195" w:rsidRPr="00F40DA5" w:rsidRDefault="00E91195" w:rsidP="00FA504F">
      <w:pPr>
        <w:pStyle w:val="Bezmezer"/>
        <w:numPr>
          <w:ilvl w:val="0"/>
          <w:numId w:val="7"/>
        </w:numPr>
        <w:rPr>
          <w:rFonts w:ascii="Times New Roman" w:hAnsi="Times New Roman" w:cs="Times New Roman"/>
          <w:snapToGrid w:val="0"/>
          <w:sz w:val="24"/>
          <w:szCs w:val="24"/>
        </w:rPr>
      </w:pPr>
      <w:r w:rsidRPr="00F40DA5">
        <w:rPr>
          <w:rFonts w:ascii="Times New Roman" w:hAnsi="Times New Roman" w:cs="Times New Roman"/>
          <w:snapToGrid w:val="0"/>
          <w:sz w:val="24"/>
          <w:szCs w:val="24"/>
        </w:rPr>
        <w:t xml:space="preserve">Jakým typem netkané textilie je Vatelín, </w:t>
      </w:r>
      <w:proofErr w:type="spellStart"/>
      <w:r w:rsidRPr="00F40DA5">
        <w:rPr>
          <w:rFonts w:ascii="Times New Roman" w:hAnsi="Times New Roman" w:cs="Times New Roman"/>
          <w:snapToGrid w:val="0"/>
          <w:sz w:val="24"/>
          <w:szCs w:val="24"/>
        </w:rPr>
        <w:t>Vlizelín</w:t>
      </w:r>
      <w:proofErr w:type="spellEnd"/>
      <w:r w:rsidRPr="00F40DA5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="00D331AB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proofErr w:type="spellStart"/>
      <w:r w:rsidRPr="00F40DA5">
        <w:rPr>
          <w:rFonts w:ascii="Times New Roman" w:hAnsi="Times New Roman" w:cs="Times New Roman"/>
          <w:snapToGrid w:val="0"/>
          <w:sz w:val="24"/>
          <w:szCs w:val="24"/>
        </w:rPr>
        <w:t>Ara</w:t>
      </w:r>
      <w:r w:rsidR="00FA504F">
        <w:rPr>
          <w:rFonts w:ascii="Times New Roman" w:hAnsi="Times New Roman" w:cs="Times New Roman"/>
          <w:snapToGrid w:val="0"/>
          <w:sz w:val="24"/>
          <w:szCs w:val="24"/>
        </w:rPr>
        <w:t>tex</w:t>
      </w:r>
      <w:proofErr w:type="spellEnd"/>
      <w:r w:rsidRPr="00F40DA5">
        <w:rPr>
          <w:rFonts w:ascii="Times New Roman" w:hAnsi="Times New Roman" w:cs="Times New Roman"/>
          <w:snapToGrid w:val="0"/>
          <w:sz w:val="24"/>
          <w:szCs w:val="24"/>
        </w:rPr>
        <w:t>?</w:t>
      </w:r>
    </w:p>
    <w:p w:rsidR="00D331AB" w:rsidRPr="00F40DA5" w:rsidRDefault="00D331AB" w:rsidP="00D331AB">
      <w:pPr>
        <w:pStyle w:val="Bezmezer"/>
        <w:numPr>
          <w:ilvl w:val="0"/>
          <w:numId w:val="7"/>
        </w:numPr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Uveďte příklady p</w:t>
      </w:r>
      <w:r w:rsidRPr="00F40DA5">
        <w:rPr>
          <w:rFonts w:ascii="Times New Roman" w:hAnsi="Times New Roman" w:cs="Times New Roman"/>
          <w:snapToGrid w:val="0"/>
          <w:sz w:val="24"/>
          <w:szCs w:val="24"/>
        </w:rPr>
        <w:t>oužití netkaných textilií</w:t>
      </w:r>
      <w:r>
        <w:rPr>
          <w:rFonts w:ascii="Times New Roman" w:hAnsi="Times New Roman" w:cs="Times New Roman"/>
          <w:snapToGrid w:val="0"/>
          <w:sz w:val="24"/>
          <w:szCs w:val="24"/>
        </w:rPr>
        <w:t>!</w:t>
      </w:r>
    </w:p>
    <w:p w:rsidR="00E91195" w:rsidRDefault="00585849" w:rsidP="00FA504F">
      <w:pPr>
        <w:pStyle w:val="Bezmezer"/>
        <w:numPr>
          <w:ilvl w:val="0"/>
          <w:numId w:val="7"/>
        </w:numPr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5200015</wp:posOffset>
            </wp:positionH>
            <wp:positionV relativeFrom="paragraph">
              <wp:posOffset>87630</wp:posOffset>
            </wp:positionV>
            <wp:extent cx="1524000" cy="1187450"/>
            <wp:effectExtent l="19050" t="19050" r="19050" b="12700"/>
            <wp:wrapNone/>
            <wp:docPr id="34" name="irc_mi" descr="http://valika.org/img/1120/large_513f54c5e2d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alika.org/img/1120/large_513f54c5e2d0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 l="12832" t="17530" r="15548" b="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8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1AB">
        <w:rPr>
          <w:rFonts w:ascii="Times New Roman" w:hAnsi="Times New Roman" w:cs="Times New Roman"/>
          <w:snapToGrid w:val="0"/>
          <w:sz w:val="24"/>
          <w:szCs w:val="24"/>
        </w:rPr>
        <w:t xml:space="preserve">Z jaké </w:t>
      </w:r>
      <w:r w:rsidR="00D331AB" w:rsidRPr="00F64580"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  <w:t>suroviny se vyrábí plst</w:t>
      </w:r>
      <w:r w:rsidR="00D331AB">
        <w:rPr>
          <w:rFonts w:ascii="Times New Roman" w:hAnsi="Times New Roman" w:cs="Times New Roman"/>
          <w:snapToGrid w:val="0"/>
          <w:sz w:val="24"/>
          <w:szCs w:val="24"/>
        </w:rPr>
        <w:t>?</w:t>
      </w:r>
    </w:p>
    <w:p w:rsidR="00C135A2" w:rsidRPr="00F40DA5" w:rsidRDefault="00C135A2" w:rsidP="00FA504F">
      <w:pPr>
        <w:pStyle w:val="Bezmezer"/>
        <w:numPr>
          <w:ilvl w:val="0"/>
          <w:numId w:val="7"/>
        </w:numPr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Vysvětlete, jak vzniká velmi hustá plst!</w:t>
      </w:r>
    </w:p>
    <w:p w:rsidR="00E91195" w:rsidRPr="00F40DA5" w:rsidRDefault="00D331AB" w:rsidP="00FA504F">
      <w:pPr>
        <w:pStyle w:val="Bezmezer"/>
        <w:numPr>
          <w:ilvl w:val="0"/>
          <w:numId w:val="7"/>
        </w:numPr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Popište o</w:t>
      </w:r>
      <w:r w:rsidR="00E91195" w:rsidRPr="00F40DA5">
        <w:rPr>
          <w:rFonts w:ascii="Times New Roman" w:hAnsi="Times New Roman" w:cs="Times New Roman"/>
          <w:snapToGrid w:val="0"/>
          <w:sz w:val="24"/>
          <w:szCs w:val="24"/>
        </w:rPr>
        <w:t>dlišnosti výrobního postupu při výrobě ploché a kloboučnické plsti</w:t>
      </w:r>
      <w:r>
        <w:rPr>
          <w:rFonts w:ascii="Times New Roman" w:hAnsi="Times New Roman" w:cs="Times New Roman"/>
          <w:snapToGrid w:val="0"/>
          <w:sz w:val="24"/>
          <w:szCs w:val="24"/>
        </w:rPr>
        <w:t>!</w:t>
      </w:r>
      <w:r w:rsidR="00E91195" w:rsidRPr="00F40DA5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</w:p>
    <w:p w:rsidR="00E91195" w:rsidRDefault="00E91195" w:rsidP="00FA504F">
      <w:pPr>
        <w:pStyle w:val="Bezmezer"/>
        <w:numPr>
          <w:ilvl w:val="0"/>
          <w:numId w:val="7"/>
        </w:numPr>
        <w:rPr>
          <w:rFonts w:ascii="Times New Roman" w:hAnsi="Times New Roman" w:cs="Times New Roman"/>
          <w:snapToGrid w:val="0"/>
          <w:sz w:val="24"/>
          <w:szCs w:val="24"/>
        </w:rPr>
      </w:pPr>
      <w:r w:rsidRPr="00F40DA5">
        <w:rPr>
          <w:rFonts w:ascii="Times New Roman" w:hAnsi="Times New Roman" w:cs="Times New Roman"/>
          <w:snapToGrid w:val="0"/>
          <w:sz w:val="24"/>
          <w:szCs w:val="24"/>
        </w:rPr>
        <w:t>Jak se zplsťují barety?</w:t>
      </w:r>
    </w:p>
    <w:p w:rsidR="00C135A2" w:rsidRPr="00F40DA5" w:rsidRDefault="00C135A2" w:rsidP="00FA504F">
      <w:pPr>
        <w:pStyle w:val="Bezmezer"/>
        <w:numPr>
          <w:ilvl w:val="0"/>
          <w:numId w:val="7"/>
        </w:numPr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K čemu </w:t>
      </w:r>
      <w:r w:rsidRPr="006009D3"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  <w:t xml:space="preserve">se užívá plochá </w:t>
      </w:r>
      <w:proofErr w:type="gramStart"/>
      <w:r w:rsidRPr="006009D3"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  <w:t>plst?</w:t>
      </w:r>
      <w:r w:rsidR="00F64580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 w:rsidR="00F64580">
        <w:rPr>
          <w:rFonts w:ascii="Times New Roman" w:hAnsi="Times New Roman" w:cs="Times New Roman"/>
          <w:snapToGrid w:val="0"/>
          <w:sz w:val="24"/>
          <w:szCs w:val="24"/>
        </w:rPr>
        <w:t>.........................................................................</w:t>
      </w:r>
      <w:proofErr w:type="gramEnd"/>
    </w:p>
    <w:p w:rsidR="00A44BBB" w:rsidRDefault="00F64580" w:rsidP="00FA504F">
      <w:r w:rsidRPr="00F64580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1281430</wp:posOffset>
            </wp:positionV>
            <wp:extent cx="901700" cy="933450"/>
            <wp:effectExtent l="19050" t="0" r="0" b="0"/>
            <wp:wrapNone/>
            <wp:docPr id="36" name="irc_mi" descr="http://encosystem.com/foto/velke/024_plst_hr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ncosystem.com/foto/velke/024_plst_hrub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580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1332230</wp:posOffset>
            </wp:positionV>
            <wp:extent cx="1271905" cy="1066800"/>
            <wp:effectExtent l="19050" t="0" r="4445" b="0"/>
            <wp:wrapNone/>
            <wp:docPr id="55" name="irc_mi" descr="http://storage.nako.cz/images/large/819fd8eaeb2f681a73f566f65e8a5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orage.nako.cz/images/large/819fd8eaeb2f681a73f566f65e8a59e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97" b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233680</wp:posOffset>
            </wp:positionV>
            <wp:extent cx="2101850" cy="1100034"/>
            <wp:effectExtent l="19050" t="0" r="0" b="0"/>
            <wp:wrapNone/>
            <wp:docPr id="52" name="irc_mi" descr="http://www.andypola.es/graficos/img_mini_imagen/AM002GRIS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dypola.es/graficos/img_mini_imagen/AM002GRIS_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833" t="19250" r="8000" b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10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580">
        <w:rPr>
          <w:noProof/>
        </w:rPr>
        <w:t xml:space="preserve"> </w:t>
      </w:r>
      <w:r w:rsidRPr="00F64580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2297430</wp:posOffset>
            </wp:positionV>
            <wp:extent cx="2093595" cy="1720850"/>
            <wp:effectExtent l="19050" t="0" r="1905" b="0"/>
            <wp:wrapNone/>
            <wp:docPr id="35" name="irc_mi" descr="http://files.aratex.eu/system_preview_detail_200000152-4f70a506b0/arat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aratex.eu/system_preview_detail_200000152-4f70a506b0/aratex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20000"/>
                    </a:blip>
                    <a:srcRect l="12741" t="9778" r="12296" b="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580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201930</wp:posOffset>
            </wp:positionV>
            <wp:extent cx="3238500" cy="2095500"/>
            <wp:effectExtent l="19050" t="19050" r="19050" b="19050"/>
            <wp:wrapNone/>
            <wp:docPr id="33" name="irc_mi" descr="http://eshop.bd-tova.cz/data/images/titul/pl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hop.bd-tova.cz/data/images/titul/pls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2354580</wp:posOffset>
            </wp:positionV>
            <wp:extent cx="2540000" cy="1663700"/>
            <wp:effectExtent l="19050" t="19050" r="12700" b="12700"/>
            <wp:wrapNone/>
            <wp:docPr id="43" name="irc_mi" descr="http://www.tovarna-plsti.cz/files/rozcestnik/zednicka-pl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varna-plsti.cz/files/rozcestnik/zednicka-pls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6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1967230</wp:posOffset>
            </wp:positionV>
            <wp:extent cx="1644650" cy="2051050"/>
            <wp:effectExtent l="19050" t="19050" r="12700" b="25400"/>
            <wp:wrapNone/>
            <wp:docPr id="40" name="irc_mi" descr="http://img.flercdn.net/i2/products/5/4/5/1545/3/5/356077/1247848191.4418-def02ae7fa28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flercdn.net/i2/products/5/4/5/1545/3/5/356077/1247848191.4418-def02ae7fa2824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05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………………………………………………………………………………..</w:t>
      </w:r>
    </w:p>
    <w:sectPr w:rsidR="00A44BBB" w:rsidSect="00E9119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C486A"/>
    <w:multiLevelType w:val="hybridMultilevel"/>
    <w:tmpl w:val="5F8022F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019F9"/>
    <w:multiLevelType w:val="hybridMultilevel"/>
    <w:tmpl w:val="1646D9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E0DE9"/>
    <w:multiLevelType w:val="hybridMultilevel"/>
    <w:tmpl w:val="7E0630CE"/>
    <w:lvl w:ilvl="0" w:tplc="355EA84A">
      <w:start w:val="1"/>
      <w:numFmt w:val="bullet"/>
      <w:lvlText w:val=""/>
      <w:lvlJc w:val="left"/>
      <w:pPr>
        <w:tabs>
          <w:tab w:val="num" w:pos="567"/>
        </w:tabs>
        <w:ind w:left="284" w:firstLine="76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E04A9C"/>
    <w:multiLevelType w:val="hybridMultilevel"/>
    <w:tmpl w:val="33743A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2A00092"/>
    <w:multiLevelType w:val="hybridMultilevel"/>
    <w:tmpl w:val="5F8022F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546DE4"/>
    <w:multiLevelType w:val="hybridMultilevel"/>
    <w:tmpl w:val="78BEA6D2"/>
    <w:lvl w:ilvl="0" w:tplc="355EA84A">
      <w:start w:val="1"/>
      <w:numFmt w:val="bullet"/>
      <w:lvlText w:val=""/>
      <w:lvlJc w:val="left"/>
      <w:pPr>
        <w:tabs>
          <w:tab w:val="num" w:pos="567"/>
        </w:tabs>
        <w:ind w:left="284" w:firstLine="76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F32E37"/>
    <w:multiLevelType w:val="hybridMultilevel"/>
    <w:tmpl w:val="7032A3DC"/>
    <w:lvl w:ilvl="0" w:tplc="355EA84A">
      <w:start w:val="1"/>
      <w:numFmt w:val="bullet"/>
      <w:lvlText w:val=""/>
      <w:lvlJc w:val="left"/>
      <w:pPr>
        <w:tabs>
          <w:tab w:val="num" w:pos="567"/>
        </w:tabs>
        <w:ind w:left="284" w:firstLine="76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6941EB"/>
    <w:multiLevelType w:val="hybridMultilevel"/>
    <w:tmpl w:val="1E88B2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91195"/>
    <w:rsid w:val="003A2926"/>
    <w:rsid w:val="00585849"/>
    <w:rsid w:val="006009D3"/>
    <w:rsid w:val="006E4AC8"/>
    <w:rsid w:val="007056C5"/>
    <w:rsid w:val="00813B47"/>
    <w:rsid w:val="00A44BBB"/>
    <w:rsid w:val="00C135A2"/>
    <w:rsid w:val="00D331AB"/>
    <w:rsid w:val="00D35EE9"/>
    <w:rsid w:val="00E91195"/>
    <w:rsid w:val="00EC5135"/>
    <w:rsid w:val="00F64580"/>
    <w:rsid w:val="00FA5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2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91195"/>
    <w:pPr>
      <w:spacing w:after="0" w:line="240" w:lineRule="auto"/>
    </w:pPr>
  </w:style>
  <w:style w:type="character" w:customStyle="1" w:styleId="mw-headline">
    <w:name w:val="mw-headline"/>
    <w:basedOn w:val="Standardnpsmoodstavce"/>
    <w:rsid w:val="003A2926"/>
  </w:style>
  <w:style w:type="paragraph" w:styleId="Odstavecseseznamem">
    <w:name w:val="List Paragraph"/>
    <w:basedOn w:val="Normln"/>
    <w:uiPriority w:val="34"/>
    <w:qFormat/>
    <w:rsid w:val="007056C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C513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5135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28393A-1C2A-4B71-85B6-0C80D087B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308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6</cp:revision>
  <dcterms:created xsi:type="dcterms:W3CDTF">2014-12-14T18:39:00Z</dcterms:created>
  <dcterms:modified xsi:type="dcterms:W3CDTF">2014-12-15T21:17:00Z</dcterms:modified>
</cp:coreProperties>
</file>